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CBEE6" w14:textId="77777777" w:rsidR="004E564A" w:rsidRPr="00231A74" w:rsidRDefault="004E564A" w:rsidP="00335533">
      <w:pPr>
        <w:spacing w:after="0" w:line="240" w:lineRule="auto"/>
        <w:jc w:val="center"/>
        <w:rPr>
          <w:rFonts w:ascii="Arial" w:eastAsia="Times New Roman" w:hAnsi="Arial" w:cs="Arial"/>
          <w:b/>
          <w:sz w:val="24"/>
          <w:szCs w:val="24"/>
          <w:lang w:eastAsia="pl-PL"/>
        </w:rPr>
      </w:pPr>
    </w:p>
    <w:p w14:paraId="75F43F6A" w14:textId="77777777" w:rsidR="004E564A" w:rsidRPr="00231A74" w:rsidRDefault="004E564A" w:rsidP="00335533">
      <w:pPr>
        <w:spacing w:after="0" w:line="240" w:lineRule="auto"/>
        <w:jc w:val="center"/>
        <w:rPr>
          <w:rFonts w:ascii="Arial" w:eastAsia="Times New Roman" w:hAnsi="Arial" w:cs="Arial"/>
          <w:b/>
          <w:sz w:val="24"/>
          <w:szCs w:val="24"/>
          <w:lang w:eastAsia="pl-PL"/>
        </w:rPr>
      </w:pPr>
    </w:p>
    <w:p w14:paraId="3631B8C0" w14:textId="77777777" w:rsidR="004E564A" w:rsidRPr="00231A74" w:rsidRDefault="004E564A" w:rsidP="00335533">
      <w:pPr>
        <w:spacing w:after="0" w:line="240" w:lineRule="auto"/>
        <w:jc w:val="center"/>
        <w:rPr>
          <w:rFonts w:ascii="Arial" w:eastAsia="Times New Roman" w:hAnsi="Arial" w:cs="Arial"/>
          <w:b/>
          <w:sz w:val="24"/>
          <w:szCs w:val="24"/>
          <w:lang w:eastAsia="pl-PL"/>
        </w:rPr>
      </w:pPr>
    </w:p>
    <w:p w14:paraId="2C895F50" w14:textId="77777777" w:rsidR="00335533" w:rsidRPr="00231A74" w:rsidRDefault="00335533" w:rsidP="00335533">
      <w:pPr>
        <w:spacing w:after="0" w:line="240" w:lineRule="auto"/>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SPRAWOZDANIE </w:t>
      </w:r>
    </w:p>
    <w:p w14:paraId="2D1A576E" w14:textId="77777777" w:rsidR="00335533" w:rsidRPr="00231A74" w:rsidRDefault="00335533" w:rsidP="00335533">
      <w:pPr>
        <w:spacing w:after="0" w:line="240" w:lineRule="auto"/>
        <w:jc w:val="center"/>
        <w:rPr>
          <w:rFonts w:ascii="Arial" w:eastAsia="Times New Roman" w:hAnsi="Arial" w:cs="Arial"/>
          <w:b/>
          <w:sz w:val="24"/>
          <w:szCs w:val="24"/>
          <w:lang w:eastAsia="pl-PL"/>
        </w:rPr>
      </w:pPr>
    </w:p>
    <w:p w14:paraId="6698E8DB" w14:textId="77777777" w:rsidR="00335533" w:rsidRPr="00231A74" w:rsidRDefault="00335533" w:rsidP="00335533">
      <w:pPr>
        <w:spacing w:after="0" w:line="240" w:lineRule="auto"/>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Z DZIAŁALNOŚCI GMINNEGO OŚRODKA</w:t>
      </w:r>
    </w:p>
    <w:p w14:paraId="132A07DB" w14:textId="77777777" w:rsidR="00335533" w:rsidRPr="00231A74" w:rsidRDefault="00335533" w:rsidP="00335533">
      <w:pPr>
        <w:spacing w:after="0" w:line="240" w:lineRule="auto"/>
        <w:jc w:val="center"/>
        <w:rPr>
          <w:rFonts w:ascii="Arial" w:eastAsia="Times New Roman" w:hAnsi="Arial" w:cs="Arial"/>
          <w:b/>
          <w:sz w:val="24"/>
          <w:szCs w:val="24"/>
          <w:lang w:eastAsia="pl-PL"/>
        </w:rPr>
      </w:pPr>
    </w:p>
    <w:p w14:paraId="4E7C1E6C" w14:textId="77777777" w:rsidR="00335533" w:rsidRPr="00231A74" w:rsidRDefault="00335533" w:rsidP="00335533">
      <w:pPr>
        <w:spacing w:after="0" w:line="240" w:lineRule="auto"/>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POMOCY SPOŁECZNEJ </w:t>
      </w:r>
    </w:p>
    <w:p w14:paraId="0AA7E21D" w14:textId="77777777" w:rsidR="00335533" w:rsidRPr="00231A74" w:rsidRDefault="00335533" w:rsidP="00335533">
      <w:pPr>
        <w:spacing w:after="0" w:line="240" w:lineRule="auto"/>
        <w:jc w:val="center"/>
        <w:rPr>
          <w:rFonts w:ascii="Arial" w:eastAsia="Times New Roman" w:hAnsi="Arial" w:cs="Arial"/>
          <w:b/>
          <w:sz w:val="24"/>
          <w:szCs w:val="24"/>
          <w:lang w:eastAsia="pl-PL"/>
        </w:rPr>
      </w:pPr>
    </w:p>
    <w:p w14:paraId="659A33F2" w14:textId="4F4F0333" w:rsidR="00335533" w:rsidRPr="00231A74" w:rsidRDefault="00335533" w:rsidP="00335533">
      <w:pPr>
        <w:spacing w:after="0" w:line="240" w:lineRule="auto"/>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W BRAŃSKU ZA ROK </w:t>
      </w:r>
      <w:r w:rsidR="004F2A92" w:rsidRPr="00231A74">
        <w:rPr>
          <w:rFonts w:ascii="Arial" w:eastAsia="Times New Roman" w:hAnsi="Arial" w:cs="Arial"/>
          <w:b/>
          <w:sz w:val="24"/>
          <w:szCs w:val="24"/>
          <w:lang w:eastAsia="pl-PL"/>
        </w:rPr>
        <w:t>2023</w:t>
      </w:r>
    </w:p>
    <w:p w14:paraId="67C7BAB4" w14:textId="77777777" w:rsidR="00335533" w:rsidRPr="00231A74" w:rsidRDefault="00335533" w:rsidP="00335533">
      <w:pPr>
        <w:spacing w:after="0" w:line="240" w:lineRule="auto"/>
        <w:jc w:val="center"/>
        <w:rPr>
          <w:rFonts w:ascii="Arial" w:eastAsia="Times New Roman" w:hAnsi="Arial" w:cs="Arial"/>
          <w:b/>
          <w:i/>
          <w:sz w:val="24"/>
          <w:szCs w:val="24"/>
          <w:lang w:eastAsia="pl-PL"/>
        </w:rPr>
      </w:pPr>
    </w:p>
    <w:p w14:paraId="74528BE4" w14:textId="77777777" w:rsidR="00335533" w:rsidRPr="00231A74" w:rsidRDefault="00335533" w:rsidP="00335533">
      <w:pPr>
        <w:spacing w:after="0" w:line="240" w:lineRule="auto"/>
        <w:jc w:val="center"/>
        <w:rPr>
          <w:rFonts w:ascii="Arial" w:eastAsia="Times New Roman" w:hAnsi="Arial" w:cs="Arial"/>
          <w:b/>
          <w:i/>
          <w:sz w:val="24"/>
          <w:szCs w:val="24"/>
          <w:lang w:eastAsia="pl-PL"/>
        </w:rPr>
      </w:pPr>
    </w:p>
    <w:p w14:paraId="1DCD9760" w14:textId="77777777" w:rsidR="00335533" w:rsidRPr="00231A74" w:rsidRDefault="00335533" w:rsidP="00335533">
      <w:pPr>
        <w:spacing w:after="0" w:line="240" w:lineRule="auto"/>
        <w:jc w:val="center"/>
        <w:rPr>
          <w:rFonts w:ascii="Arial" w:eastAsia="Times New Roman" w:hAnsi="Arial" w:cs="Arial"/>
          <w:b/>
          <w:i/>
          <w:sz w:val="24"/>
          <w:szCs w:val="24"/>
          <w:lang w:eastAsia="pl-PL"/>
        </w:rPr>
      </w:pPr>
    </w:p>
    <w:p w14:paraId="733506ED" w14:textId="77777777" w:rsidR="00335533" w:rsidRPr="00231A74" w:rsidRDefault="00335533" w:rsidP="00335533">
      <w:pPr>
        <w:spacing w:after="0" w:line="240" w:lineRule="auto"/>
        <w:jc w:val="center"/>
        <w:rPr>
          <w:rFonts w:ascii="Arial" w:eastAsia="Times New Roman" w:hAnsi="Arial" w:cs="Arial"/>
          <w:b/>
          <w:i/>
          <w:sz w:val="24"/>
          <w:szCs w:val="24"/>
          <w:lang w:eastAsia="pl-PL"/>
        </w:rPr>
      </w:pPr>
    </w:p>
    <w:p w14:paraId="5457B61F" w14:textId="77777777" w:rsidR="00335533" w:rsidRPr="00231A74" w:rsidRDefault="00335533" w:rsidP="00335533">
      <w:pPr>
        <w:spacing w:after="0" w:line="240" w:lineRule="auto"/>
        <w:jc w:val="center"/>
        <w:rPr>
          <w:rFonts w:ascii="Arial" w:eastAsia="Times New Roman" w:hAnsi="Arial" w:cs="Arial"/>
          <w:b/>
          <w:i/>
          <w:sz w:val="24"/>
          <w:szCs w:val="24"/>
          <w:lang w:eastAsia="pl-PL"/>
        </w:rPr>
      </w:pPr>
    </w:p>
    <w:p w14:paraId="43F29F33" w14:textId="77777777" w:rsidR="00335533" w:rsidRPr="00231A74" w:rsidRDefault="00335533" w:rsidP="00335533">
      <w:pPr>
        <w:spacing w:after="0" w:line="240" w:lineRule="auto"/>
        <w:jc w:val="center"/>
        <w:rPr>
          <w:rFonts w:ascii="Arial" w:eastAsia="Times New Roman" w:hAnsi="Arial" w:cs="Arial"/>
          <w:b/>
          <w:i/>
          <w:sz w:val="24"/>
          <w:szCs w:val="24"/>
          <w:lang w:eastAsia="pl-PL"/>
        </w:rPr>
      </w:pPr>
    </w:p>
    <w:p w14:paraId="4DD23C7F" w14:textId="77777777" w:rsidR="00335533" w:rsidRPr="00231A74" w:rsidRDefault="00335533" w:rsidP="00335533">
      <w:pPr>
        <w:spacing w:after="0" w:line="240" w:lineRule="auto"/>
        <w:jc w:val="center"/>
        <w:rPr>
          <w:rFonts w:ascii="Arial" w:eastAsia="Times New Roman" w:hAnsi="Arial" w:cs="Arial"/>
          <w:b/>
          <w:i/>
          <w:sz w:val="24"/>
          <w:szCs w:val="24"/>
          <w:lang w:eastAsia="pl-PL"/>
        </w:rPr>
      </w:pPr>
    </w:p>
    <w:p w14:paraId="1567AD3B" w14:textId="77777777" w:rsidR="00335533" w:rsidRPr="00231A74" w:rsidRDefault="00335533" w:rsidP="00335533">
      <w:pPr>
        <w:spacing w:after="0" w:line="240" w:lineRule="auto"/>
        <w:jc w:val="center"/>
        <w:rPr>
          <w:rFonts w:ascii="Arial" w:eastAsia="Times New Roman" w:hAnsi="Arial" w:cs="Arial"/>
          <w:b/>
          <w:i/>
          <w:sz w:val="24"/>
          <w:szCs w:val="24"/>
          <w:lang w:eastAsia="pl-PL"/>
        </w:rPr>
      </w:pPr>
    </w:p>
    <w:p w14:paraId="456D62C9" w14:textId="77777777" w:rsidR="00335533" w:rsidRPr="00231A74" w:rsidRDefault="00335533" w:rsidP="00335533">
      <w:pPr>
        <w:spacing w:after="0" w:line="240" w:lineRule="auto"/>
        <w:jc w:val="center"/>
        <w:rPr>
          <w:rFonts w:ascii="Arial" w:eastAsia="Times New Roman" w:hAnsi="Arial" w:cs="Arial"/>
          <w:b/>
          <w:i/>
          <w:sz w:val="24"/>
          <w:szCs w:val="24"/>
          <w:lang w:eastAsia="pl-PL"/>
        </w:rPr>
      </w:pPr>
    </w:p>
    <w:p w14:paraId="10739542" w14:textId="77777777" w:rsidR="00C90AC2" w:rsidRPr="00231A74" w:rsidRDefault="00C90AC2" w:rsidP="00335533">
      <w:pPr>
        <w:spacing w:after="0" w:line="240" w:lineRule="auto"/>
        <w:jc w:val="center"/>
        <w:rPr>
          <w:rFonts w:ascii="Arial" w:eastAsia="Times New Roman" w:hAnsi="Arial" w:cs="Arial"/>
          <w:b/>
          <w:i/>
          <w:sz w:val="24"/>
          <w:szCs w:val="24"/>
          <w:lang w:eastAsia="pl-PL"/>
        </w:rPr>
      </w:pPr>
    </w:p>
    <w:p w14:paraId="3D31CF75" w14:textId="77777777" w:rsidR="00C90AC2" w:rsidRPr="00231A74" w:rsidRDefault="00C90AC2" w:rsidP="00335533">
      <w:pPr>
        <w:spacing w:after="0" w:line="240" w:lineRule="auto"/>
        <w:jc w:val="center"/>
        <w:rPr>
          <w:rFonts w:ascii="Arial" w:eastAsia="Times New Roman" w:hAnsi="Arial" w:cs="Arial"/>
          <w:b/>
          <w:i/>
          <w:sz w:val="24"/>
          <w:szCs w:val="24"/>
          <w:lang w:eastAsia="pl-PL"/>
        </w:rPr>
      </w:pPr>
    </w:p>
    <w:p w14:paraId="3AF0841C" w14:textId="77777777" w:rsidR="00C90AC2" w:rsidRPr="00231A74" w:rsidRDefault="00C90AC2" w:rsidP="00335533">
      <w:pPr>
        <w:spacing w:after="0" w:line="240" w:lineRule="auto"/>
        <w:jc w:val="center"/>
        <w:rPr>
          <w:rFonts w:ascii="Arial" w:eastAsia="Times New Roman" w:hAnsi="Arial" w:cs="Arial"/>
          <w:b/>
          <w:i/>
          <w:sz w:val="24"/>
          <w:szCs w:val="24"/>
          <w:lang w:eastAsia="pl-PL"/>
        </w:rPr>
      </w:pPr>
    </w:p>
    <w:p w14:paraId="38090063" w14:textId="77777777" w:rsidR="00C90AC2" w:rsidRPr="00231A74" w:rsidRDefault="00C90AC2" w:rsidP="00335533">
      <w:pPr>
        <w:spacing w:after="0" w:line="240" w:lineRule="auto"/>
        <w:jc w:val="center"/>
        <w:rPr>
          <w:rFonts w:ascii="Arial" w:eastAsia="Times New Roman" w:hAnsi="Arial" w:cs="Arial"/>
          <w:b/>
          <w:i/>
          <w:sz w:val="24"/>
          <w:szCs w:val="24"/>
          <w:lang w:eastAsia="pl-PL"/>
        </w:rPr>
      </w:pPr>
    </w:p>
    <w:p w14:paraId="4C60A41D" w14:textId="77777777" w:rsidR="00C90AC2" w:rsidRPr="00231A74" w:rsidRDefault="00C90AC2" w:rsidP="00335533">
      <w:pPr>
        <w:spacing w:after="0" w:line="240" w:lineRule="auto"/>
        <w:jc w:val="center"/>
        <w:rPr>
          <w:rFonts w:ascii="Arial" w:eastAsia="Times New Roman" w:hAnsi="Arial" w:cs="Arial"/>
          <w:b/>
          <w:i/>
          <w:sz w:val="24"/>
          <w:szCs w:val="24"/>
          <w:lang w:eastAsia="pl-PL"/>
        </w:rPr>
      </w:pPr>
    </w:p>
    <w:p w14:paraId="3284D7AF" w14:textId="77777777" w:rsidR="00C90AC2" w:rsidRPr="00231A74" w:rsidRDefault="00C90AC2" w:rsidP="00335533">
      <w:pPr>
        <w:spacing w:after="0" w:line="240" w:lineRule="auto"/>
        <w:jc w:val="center"/>
        <w:rPr>
          <w:rFonts w:ascii="Arial" w:eastAsia="Times New Roman" w:hAnsi="Arial" w:cs="Arial"/>
          <w:b/>
          <w:i/>
          <w:sz w:val="24"/>
          <w:szCs w:val="24"/>
          <w:lang w:eastAsia="pl-PL"/>
        </w:rPr>
      </w:pPr>
    </w:p>
    <w:p w14:paraId="2D5324AD" w14:textId="77777777" w:rsidR="00C90AC2" w:rsidRPr="00231A74" w:rsidRDefault="00C90AC2" w:rsidP="00335533">
      <w:pPr>
        <w:spacing w:after="0" w:line="240" w:lineRule="auto"/>
        <w:jc w:val="center"/>
        <w:rPr>
          <w:rFonts w:ascii="Arial" w:eastAsia="Times New Roman" w:hAnsi="Arial" w:cs="Arial"/>
          <w:b/>
          <w:i/>
          <w:sz w:val="24"/>
          <w:szCs w:val="24"/>
          <w:lang w:eastAsia="pl-PL"/>
        </w:rPr>
      </w:pPr>
    </w:p>
    <w:p w14:paraId="69B2BAFD" w14:textId="77777777" w:rsidR="004E564A" w:rsidRPr="00231A74" w:rsidRDefault="004E564A" w:rsidP="00335533">
      <w:pPr>
        <w:spacing w:after="0" w:line="240" w:lineRule="auto"/>
        <w:jc w:val="center"/>
        <w:rPr>
          <w:rFonts w:ascii="Arial" w:eastAsia="Times New Roman" w:hAnsi="Arial" w:cs="Arial"/>
          <w:b/>
          <w:i/>
          <w:sz w:val="24"/>
          <w:szCs w:val="24"/>
          <w:lang w:eastAsia="pl-PL"/>
        </w:rPr>
      </w:pPr>
    </w:p>
    <w:p w14:paraId="08BC7A51" w14:textId="77777777" w:rsidR="004E564A" w:rsidRPr="00231A74" w:rsidRDefault="004E564A" w:rsidP="00335533">
      <w:pPr>
        <w:spacing w:after="0" w:line="240" w:lineRule="auto"/>
        <w:jc w:val="center"/>
        <w:rPr>
          <w:rFonts w:ascii="Arial" w:eastAsia="Times New Roman" w:hAnsi="Arial" w:cs="Arial"/>
          <w:b/>
          <w:i/>
          <w:sz w:val="24"/>
          <w:szCs w:val="24"/>
          <w:lang w:eastAsia="pl-PL"/>
        </w:rPr>
      </w:pPr>
    </w:p>
    <w:p w14:paraId="41AD3950" w14:textId="77777777" w:rsidR="004E564A" w:rsidRPr="00231A74" w:rsidRDefault="004E564A" w:rsidP="00335533">
      <w:pPr>
        <w:spacing w:after="0" w:line="240" w:lineRule="auto"/>
        <w:jc w:val="center"/>
        <w:rPr>
          <w:rFonts w:ascii="Arial" w:eastAsia="Times New Roman" w:hAnsi="Arial" w:cs="Arial"/>
          <w:b/>
          <w:i/>
          <w:sz w:val="24"/>
          <w:szCs w:val="24"/>
          <w:lang w:eastAsia="pl-PL"/>
        </w:rPr>
      </w:pPr>
    </w:p>
    <w:p w14:paraId="2D7C7B45" w14:textId="77777777" w:rsidR="004E564A" w:rsidRPr="00231A74" w:rsidRDefault="004E564A" w:rsidP="00335533">
      <w:pPr>
        <w:spacing w:after="0" w:line="240" w:lineRule="auto"/>
        <w:jc w:val="center"/>
        <w:rPr>
          <w:rFonts w:ascii="Arial" w:eastAsia="Times New Roman" w:hAnsi="Arial" w:cs="Arial"/>
          <w:b/>
          <w:i/>
          <w:sz w:val="24"/>
          <w:szCs w:val="24"/>
          <w:lang w:eastAsia="pl-PL"/>
        </w:rPr>
      </w:pPr>
    </w:p>
    <w:p w14:paraId="1B91CB4D" w14:textId="77777777" w:rsidR="004E564A" w:rsidRPr="00231A74" w:rsidRDefault="004E564A" w:rsidP="00335533">
      <w:pPr>
        <w:spacing w:after="0" w:line="240" w:lineRule="auto"/>
        <w:jc w:val="center"/>
        <w:rPr>
          <w:rFonts w:ascii="Arial" w:eastAsia="Times New Roman" w:hAnsi="Arial" w:cs="Arial"/>
          <w:b/>
          <w:i/>
          <w:sz w:val="24"/>
          <w:szCs w:val="24"/>
          <w:lang w:eastAsia="pl-PL"/>
        </w:rPr>
      </w:pPr>
    </w:p>
    <w:p w14:paraId="43311C85" w14:textId="77777777" w:rsidR="004E564A" w:rsidRPr="00231A74" w:rsidRDefault="004E564A" w:rsidP="00335533">
      <w:pPr>
        <w:spacing w:after="0" w:line="240" w:lineRule="auto"/>
        <w:jc w:val="center"/>
        <w:rPr>
          <w:rFonts w:ascii="Arial" w:eastAsia="Times New Roman" w:hAnsi="Arial" w:cs="Arial"/>
          <w:b/>
          <w:i/>
          <w:sz w:val="24"/>
          <w:szCs w:val="24"/>
          <w:lang w:eastAsia="pl-PL"/>
        </w:rPr>
      </w:pPr>
    </w:p>
    <w:p w14:paraId="4E1FE219" w14:textId="77777777" w:rsidR="004E564A" w:rsidRPr="00231A74" w:rsidRDefault="004E564A" w:rsidP="00335533">
      <w:pPr>
        <w:spacing w:after="0" w:line="240" w:lineRule="auto"/>
        <w:jc w:val="center"/>
        <w:rPr>
          <w:rFonts w:ascii="Arial" w:eastAsia="Times New Roman" w:hAnsi="Arial" w:cs="Arial"/>
          <w:b/>
          <w:i/>
          <w:sz w:val="24"/>
          <w:szCs w:val="24"/>
          <w:lang w:eastAsia="pl-PL"/>
        </w:rPr>
      </w:pPr>
    </w:p>
    <w:p w14:paraId="3831B35F" w14:textId="77777777" w:rsidR="004E564A" w:rsidRPr="00231A74" w:rsidRDefault="004E564A" w:rsidP="00335533">
      <w:pPr>
        <w:spacing w:after="0" w:line="240" w:lineRule="auto"/>
        <w:jc w:val="center"/>
        <w:rPr>
          <w:rFonts w:ascii="Arial" w:eastAsia="Times New Roman" w:hAnsi="Arial" w:cs="Arial"/>
          <w:b/>
          <w:i/>
          <w:sz w:val="24"/>
          <w:szCs w:val="24"/>
          <w:lang w:eastAsia="pl-PL"/>
        </w:rPr>
      </w:pPr>
    </w:p>
    <w:p w14:paraId="65BB18A1" w14:textId="491956D2" w:rsidR="00335533" w:rsidRDefault="00335533" w:rsidP="00335533">
      <w:pPr>
        <w:spacing w:after="0" w:line="240" w:lineRule="auto"/>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BRAŃSK 202</w:t>
      </w:r>
      <w:r w:rsidR="002E49D6" w:rsidRPr="00231A74">
        <w:rPr>
          <w:rFonts w:ascii="Arial" w:eastAsia="Times New Roman" w:hAnsi="Arial" w:cs="Arial"/>
          <w:b/>
          <w:sz w:val="24"/>
          <w:szCs w:val="24"/>
          <w:lang w:eastAsia="pl-PL"/>
        </w:rPr>
        <w:t>4</w:t>
      </w:r>
      <w:r w:rsidRPr="00231A74">
        <w:rPr>
          <w:rFonts w:ascii="Arial" w:eastAsia="Times New Roman" w:hAnsi="Arial" w:cs="Arial"/>
          <w:b/>
          <w:sz w:val="24"/>
          <w:szCs w:val="24"/>
          <w:lang w:eastAsia="pl-PL"/>
        </w:rPr>
        <w:t>-</w:t>
      </w:r>
      <w:r w:rsidR="004E564A" w:rsidRPr="00231A74">
        <w:rPr>
          <w:rFonts w:ascii="Arial" w:eastAsia="Times New Roman" w:hAnsi="Arial" w:cs="Arial"/>
          <w:b/>
          <w:sz w:val="24"/>
          <w:szCs w:val="24"/>
          <w:lang w:eastAsia="pl-PL"/>
        </w:rPr>
        <w:t>0</w:t>
      </w:r>
      <w:r w:rsidR="001B4E6D" w:rsidRPr="00231A74">
        <w:rPr>
          <w:rFonts w:ascii="Arial" w:eastAsia="Times New Roman" w:hAnsi="Arial" w:cs="Arial"/>
          <w:b/>
          <w:sz w:val="24"/>
          <w:szCs w:val="24"/>
          <w:lang w:eastAsia="pl-PL"/>
        </w:rPr>
        <w:t>3</w:t>
      </w:r>
      <w:r w:rsidR="00231A74" w:rsidRPr="00231A74">
        <w:rPr>
          <w:rFonts w:ascii="Arial" w:eastAsia="Times New Roman" w:hAnsi="Arial" w:cs="Arial"/>
          <w:b/>
          <w:sz w:val="24"/>
          <w:szCs w:val="24"/>
          <w:lang w:eastAsia="pl-PL"/>
        </w:rPr>
        <w:t>-26</w:t>
      </w:r>
    </w:p>
    <w:p w14:paraId="3CF7FD26" w14:textId="77777777" w:rsidR="00231A74" w:rsidRDefault="00231A74" w:rsidP="00335533">
      <w:pPr>
        <w:spacing w:after="0" w:line="240" w:lineRule="auto"/>
        <w:jc w:val="center"/>
        <w:rPr>
          <w:rFonts w:ascii="Arial" w:eastAsia="Times New Roman" w:hAnsi="Arial" w:cs="Arial"/>
          <w:b/>
          <w:sz w:val="24"/>
          <w:szCs w:val="24"/>
          <w:lang w:eastAsia="pl-PL"/>
        </w:rPr>
      </w:pPr>
    </w:p>
    <w:p w14:paraId="10B772EC" w14:textId="77777777" w:rsidR="00231A74" w:rsidRDefault="00231A74" w:rsidP="00335533">
      <w:pPr>
        <w:spacing w:after="0" w:line="240" w:lineRule="auto"/>
        <w:jc w:val="center"/>
        <w:rPr>
          <w:rFonts w:ascii="Arial" w:eastAsia="Times New Roman" w:hAnsi="Arial" w:cs="Arial"/>
          <w:b/>
          <w:sz w:val="24"/>
          <w:szCs w:val="24"/>
          <w:lang w:eastAsia="pl-PL"/>
        </w:rPr>
      </w:pPr>
    </w:p>
    <w:p w14:paraId="68C09296" w14:textId="77777777" w:rsidR="00231A74" w:rsidRDefault="00231A74" w:rsidP="00335533">
      <w:pPr>
        <w:spacing w:after="0" w:line="240" w:lineRule="auto"/>
        <w:jc w:val="center"/>
        <w:rPr>
          <w:rFonts w:ascii="Arial" w:eastAsia="Times New Roman" w:hAnsi="Arial" w:cs="Arial"/>
          <w:b/>
          <w:sz w:val="24"/>
          <w:szCs w:val="24"/>
          <w:lang w:eastAsia="pl-PL"/>
        </w:rPr>
      </w:pPr>
    </w:p>
    <w:p w14:paraId="3EC46FF1" w14:textId="77777777" w:rsidR="00231A74" w:rsidRDefault="00231A74" w:rsidP="00335533">
      <w:pPr>
        <w:spacing w:after="0" w:line="240" w:lineRule="auto"/>
        <w:jc w:val="center"/>
        <w:rPr>
          <w:rFonts w:ascii="Arial" w:eastAsia="Times New Roman" w:hAnsi="Arial" w:cs="Arial"/>
          <w:b/>
          <w:sz w:val="24"/>
          <w:szCs w:val="24"/>
          <w:lang w:eastAsia="pl-PL"/>
        </w:rPr>
      </w:pPr>
    </w:p>
    <w:p w14:paraId="1107362A" w14:textId="77777777" w:rsidR="00231A74" w:rsidRDefault="00231A74" w:rsidP="00335533">
      <w:pPr>
        <w:spacing w:after="0" w:line="240" w:lineRule="auto"/>
        <w:jc w:val="center"/>
        <w:rPr>
          <w:rFonts w:ascii="Arial" w:eastAsia="Times New Roman" w:hAnsi="Arial" w:cs="Arial"/>
          <w:b/>
          <w:sz w:val="24"/>
          <w:szCs w:val="24"/>
          <w:lang w:eastAsia="pl-PL"/>
        </w:rPr>
      </w:pPr>
    </w:p>
    <w:p w14:paraId="5CB592EB" w14:textId="77777777" w:rsidR="00231A74" w:rsidRDefault="00231A74" w:rsidP="00335533">
      <w:pPr>
        <w:spacing w:after="0" w:line="240" w:lineRule="auto"/>
        <w:jc w:val="center"/>
        <w:rPr>
          <w:rFonts w:ascii="Arial" w:eastAsia="Times New Roman" w:hAnsi="Arial" w:cs="Arial"/>
          <w:b/>
          <w:sz w:val="24"/>
          <w:szCs w:val="24"/>
          <w:lang w:eastAsia="pl-PL"/>
        </w:rPr>
      </w:pPr>
    </w:p>
    <w:p w14:paraId="3CD21AE9" w14:textId="77777777" w:rsidR="00231A74" w:rsidRDefault="00231A74" w:rsidP="00335533">
      <w:pPr>
        <w:spacing w:after="0" w:line="240" w:lineRule="auto"/>
        <w:jc w:val="center"/>
        <w:rPr>
          <w:rFonts w:ascii="Arial" w:eastAsia="Times New Roman" w:hAnsi="Arial" w:cs="Arial"/>
          <w:b/>
          <w:sz w:val="24"/>
          <w:szCs w:val="24"/>
          <w:lang w:eastAsia="pl-PL"/>
        </w:rPr>
      </w:pPr>
    </w:p>
    <w:p w14:paraId="635F38CE" w14:textId="77777777" w:rsidR="00231A74" w:rsidRDefault="00231A74" w:rsidP="00335533">
      <w:pPr>
        <w:spacing w:after="0" w:line="240" w:lineRule="auto"/>
        <w:jc w:val="center"/>
        <w:rPr>
          <w:rFonts w:ascii="Arial" w:eastAsia="Times New Roman" w:hAnsi="Arial" w:cs="Arial"/>
          <w:b/>
          <w:sz w:val="24"/>
          <w:szCs w:val="24"/>
          <w:lang w:eastAsia="pl-PL"/>
        </w:rPr>
      </w:pPr>
    </w:p>
    <w:p w14:paraId="571320B5" w14:textId="77777777" w:rsidR="00231A74" w:rsidRDefault="00231A74" w:rsidP="00335533">
      <w:pPr>
        <w:spacing w:after="0" w:line="240" w:lineRule="auto"/>
        <w:jc w:val="center"/>
        <w:rPr>
          <w:rFonts w:ascii="Arial" w:eastAsia="Times New Roman" w:hAnsi="Arial" w:cs="Arial"/>
          <w:b/>
          <w:sz w:val="24"/>
          <w:szCs w:val="24"/>
          <w:lang w:eastAsia="pl-PL"/>
        </w:rPr>
      </w:pPr>
    </w:p>
    <w:p w14:paraId="13DAB2D9" w14:textId="77777777" w:rsidR="00231A74" w:rsidRDefault="00231A74" w:rsidP="00335533">
      <w:pPr>
        <w:spacing w:after="0" w:line="240" w:lineRule="auto"/>
        <w:jc w:val="center"/>
        <w:rPr>
          <w:rFonts w:ascii="Arial" w:eastAsia="Times New Roman" w:hAnsi="Arial" w:cs="Arial"/>
          <w:b/>
          <w:sz w:val="24"/>
          <w:szCs w:val="24"/>
          <w:lang w:eastAsia="pl-PL"/>
        </w:rPr>
      </w:pPr>
    </w:p>
    <w:p w14:paraId="480BE24F" w14:textId="77777777" w:rsidR="00231A74" w:rsidRDefault="00231A74" w:rsidP="00335533">
      <w:pPr>
        <w:spacing w:after="0" w:line="240" w:lineRule="auto"/>
        <w:jc w:val="center"/>
        <w:rPr>
          <w:rFonts w:ascii="Arial" w:eastAsia="Times New Roman" w:hAnsi="Arial" w:cs="Arial"/>
          <w:b/>
          <w:sz w:val="24"/>
          <w:szCs w:val="24"/>
          <w:lang w:eastAsia="pl-PL"/>
        </w:rPr>
      </w:pPr>
    </w:p>
    <w:p w14:paraId="0AF5C260" w14:textId="77777777" w:rsidR="00231A74" w:rsidRPr="00231A74" w:rsidRDefault="00231A74" w:rsidP="00335533">
      <w:pPr>
        <w:spacing w:after="0" w:line="240" w:lineRule="auto"/>
        <w:jc w:val="center"/>
        <w:rPr>
          <w:rFonts w:ascii="Arial" w:eastAsia="Times New Roman" w:hAnsi="Arial" w:cs="Arial"/>
          <w:sz w:val="24"/>
          <w:szCs w:val="24"/>
          <w:lang w:eastAsia="pl-PL"/>
        </w:rPr>
      </w:pPr>
    </w:p>
    <w:p w14:paraId="55ACBF84" w14:textId="77777777" w:rsidR="00335533" w:rsidRPr="00231A74" w:rsidRDefault="00335533" w:rsidP="00335533">
      <w:pPr>
        <w:spacing w:after="0" w:line="240" w:lineRule="auto"/>
        <w:rPr>
          <w:rFonts w:ascii="Arial" w:eastAsia="Times New Roman" w:hAnsi="Arial" w:cs="Arial"/>
          <w:sz w:val="24"/>
          <w:szCs w:val="24"/>
          <w:lang w:eastAsia="pl-PL"/>
        </w:rPr>
      </w:pPr>
    </w:p>
    <w:p w14:paraId="5F3BFB6D" w14:textId="77777777" w:rsidR="00335533" w:rsidRDefault="00335533" w:rsidP="00335533">
      <w:pPr>
        <w:spacing w:after="0" w:line="240" w:lineRule="auto"/>
        <w:jc w:val="center"/>
        <w:rPr>
          <w:rFonts w:ascii="Arial" w:eastAsia="Times New Roman" w:hAnsi="Arial" w:cs="Arial"/>
          <w:sz w:val="24"/>
          <w:szCs w:val="24"/>
          <w:lang w:eastAsia="pl-PL"/>
        </w:rPr>
      </w:pPr>
    </w:p>
    <w:p w14:paraId="42535F25" w14:textId="77777777" w:rsidR="00231A74" w:rsidRDefault="00231A74" w:rsidP="00335533">
      <w:pPr>
        <w:spacing w:after="0" w:line="240" w:lineRule="auto"/>
        <w:jc w:val="center"/>
        <w:rPr>
          <w:rFonts w:ascii="Arial" w:eastAsia="Times New Roman" w:hAnsi="Arial" w:cs="Arial"/>
          <w:sz w:val="24"/>
          <w:szCs w:val="24"/>
          <w:lang w:eastAsia="pl-PL"/>
        </w:rPr>
      </w:pPr>
    </w:p>
    <w:p w14:paraId="1375DA32" w14:textId="77777777" w:rsidR="00231A74" w:rsidRPr="00231A74" w:rsidRDefault="00231A74" w:rsidP="00335533">
      <w:pPr>
        <w:spacing w:after="0" w:line="240" w:lineRule="auto"/>
        <w:jc w:val="center"/>
        <w:rPr>
          <w:rFonts w:ascii="Arial" w:eastAsia="Times New Roman" w:hAnsi="Arial" w:cs="Arial"/>
          <w:sz w:val="24"/>
          <w:szCs w:val="24"/>
          <w:lang w:eastAsia="pl-PL"/>
        </w:rPr>
      </w:pPr>
    </w:p>
    <w:p w14:paraId="1B296196" w14:textId="77777777" w:rsidR="00335533" w:rsidRPr="00231A74" w:rsidRDefault="00335533" w:rsidP="00335533">
      <w:pPr>
        <w:spacing w:after="0" w:line="240" w:lineRule="auto"/>
        <w:rPr>
          <w:rFonts w:ascii="Arial" w:eastAsia="Times New Roman" w:hAnsi="Arial" w:cs="Arial"/>
          <w:sz w:val="24"/>
          <w:szCs w:val="24"/>
          <w:lang w:eastAsia="pl-PL"/>
        </w:rPr>
      </w:pPr>
    </w:p>
    <w:p w14:paraId="1D917AEE" w14:textId="77777777" w:rsidR="00335533" w:rsidRPr="00231A74" w:rsidRDefault="00DE0C22" w:rsidP="00335533">
      <w:pPr>
        <w:numPr>
          <w:ilvl w:val="0"/>
          <w:numId w:val="2"/>
        </w:numPr>
        <w:overflowPunct w:val="0"/>
        <w:autoSpaceDE w:val="0"/>
        <w:autoSpaceDN w:val="0"/>
        <w:adjustRightInd w:val="0"/>
        <w:spacing w:after="0" w:line="36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lastRenderedPageBreak/>
        <w:t>Organizacja działalności Ośrodka</w:t>
      </w:r>
    </w:p>
    <w:p w14:paraId="7125C237" w14:textId="77777777" w:rsidR="00335533" w:rsidRPr="00231A74" w:rsidRDefault="00335533" w:rsidP="00335533">
      <w:pPr>
        <w:spacing w:after="0" w:line="240" w:lineRule="auto"/>
        <w:rPr>
          <w:rFonts w:ascii="Arial" w:eastAsia="Times New Roman" w:hAnsi="Arial" w:cs="Arial"/>
          <w:b/>
          <w:sz w:val="24"/>
          <w:szCs w:val="24"/>
          <w:lang w:eastAsia="pl-PL"/>
        </w:rPr>
      </w:pPr>
    </w:p>
    <w:p w14:paraId="5098BC4E" w14:textId="50D915A5"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Zgodnie z zapisem – art. 110 ust. 9 ustawy o pomocy społecznej z dnia 12 marca 2004 roku „Kierownik ośrodka pomocy społecznej składa Radzie Gminy całoroczne sprawozdanie z działalności Ośrodka oraz przedstawia potrzeby w zakresie pomocy społecznej.” Niniejsze sprawozdanie zawiera opis najważniejszych działań podejmowanych przez Ośrodek w 202</w:t>
      </w:r>
      <w:r w:rsidR="004F2A92"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oraz informacje pozwalające określić najważniejsze zadania do wykonania w 202</w:t>
      </w:r>
      <w:r w:rsidR="004F2A92" w:rsidRPr="00231A74">
        <w:rPr>
          <w:rFonts w:ascii="Arial" w:eastAsia="Times New Roman" w:hAnsi="Arial" w:cs="Arial"/>
          <w:sz w:val="24"/>
          <w:szCs w:val="24"/>
          <w:lang w:eastAsia="pl-PL"/>
        </w:rPr>
        <w:t>4</w:t>
      </w:r>
      <w:r w:rsidRPr="00231A74">
        <w:rPr>
          <w:rFonts w:ascii="Arial" w:eastAsia="Times New Roman" w:hAnsi="Arial" w:cs="Arial"/>
          <w:sz w:val="24"/>
          <w:szCs w:val="24"/>
          <w:lang w:eastAsia="pl-PL"/>
        </w:rPr>
        <w:t xml:space="preserve"> roku.</w:t>
      </w:r>
    </w:p>
    <w:p w14:paraId="0E7CCDC9" w14:textId="75EFBD3F"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Gminny Ośrodek Pomocy Społecznej w Brańsku (zwany dalej Ośrodkiem) jest jednostką organizacyjną Gminy Brańsk. Działa na podstawie obowiązujących przepisów prawa: Uchwały Nr II/12/92 Rady Gminy Brańsk z dnia 18 marca 1992 roku w sprawie utworzenia Gminnego Ośrodka Pomocy Społecznej, Statutu zatwierdzonego Uchwałą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Nr XXIX/327/2018 Rady Gminy Brańsk z dnia 29 sierpnia 2018 r. ze zmian., Zarządzenia Nr 2/2021 Kierownika Gminnego Ośrodka Pomocy Społecznej w Brańsku z dnia 23 sierpnia 2021 roku w sprawie wprowadzenia Regulaminu Organizacyjnego Gminnego Ośrodka Pomo</w:t>
      </w:r>
      <w:r w:rsidR="00231A74">
        <w:rPr>
          <w:rFonts w:ascii="Arial" w:eastAsia="Times New Roman" w:hAnsi="Arial" w:cs="Arial"/>
          <w:sz w:val="24"/>
          <w:szCs w:val="24"/>
          <w:lang w:eastAsia="pl-PL"/>
        </w:rPr>
        <w:t xml:space="preserve">cy Społecznej  </w:t>
      </w:r>
      <w:r w:rsidRPr="00231A74">
        <w:rPr>
          <w:rFonts w:ascii="Arial" w:eastAsia="Times New Roman" w:hAnsi="Arial" w:cs="Arial"/>
          <w:sz w:val="24"/>
          <w:szCs w:val="24"/>
          <w:lang w:eastAsia="pl-PL"/>
        </w:rPr>
        <w:t>w Brańsku oraz aktów prawnych wydanych przez Radę Gminy</w:t>
      </w:r>
      <w:r w:rsidR="00231A74">
        <w:rPr>
          <w:rFonts w:ascii="Arial" w:eastAsia="Times New Roman" w:hAnsi="Arial" w:cs="Arial"/>
          <w:sz w:val="24"/>
          <w:szCs w:val="24"/>
          <w:lang w:eastAsia="pl-PL"/>
        </w:rPr>
        <w:t xml:space="preserve"> Brańsk, Wójta Gminy Brańsk  </w:t>
      </w:r>
      <w:r w:rsidRPr="00231A74">
        <w:rPr>
          <w:rFonts w:ascii="Arial" w:eastAsia="Times New Roman" w:hAnsi="Arial" w:cs="Arial"/>
          <w:sz w:val="24"/>
          <w:szCs w:val="24"/>
          <w:lang w:eastAsia="pl-PL"/>
        </w:rPr>
        <w:t>i Kierownika Ośrodka.</w:t>
      </w:r>
    </w:p>
    <w:p w14:paraId="64EF5C81" w14:textId="77777777"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Podstawowym aktem prawnym, na podstawie którego funkcjonuje Gminny Ośrodek</w:t>
      </w:r>
    </w:p>
    <w:p w14:paraId="4DBC9B73" w14:textId="093C1A3F"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Pomocy Społecznej w Brańsku, jest Ustawa o pomocy społecznej z dnia 12 marca 2004r. </w:t>
      </w:r>
      <w:r w:rsidR="00292223" w:rsidRPr="00231A74">
        <w:rPr>
          <w:rFonts w:ascii="Arial" w:eastAsia="Times New Roman" w:hAnsi="Arial" w:cs="Arial"/>
          <w:sz w:val="24"/>
          <w:szCs w:val="24"/>
          <w:lang w:eastAsia="pl-PL"/>
        </w:rPr>
        <w:t>Ponadto</w:t>
      </w:r>
      <w:r w:rsidRPr="00231A74">
        <w:rPr>
          <w:rFonts w:ascii="Arial" w:eastAsia="Times New Roman" w:hAnsi="Arial" w:cs="Arial"/>
          <w:sz w:val="24"/>
          <w:szCs w:val="24"/>
          <w:lang w:eastAsia="pl-PL"/>
        </w:rPr>
        <w:t xml:space="preserve"> w Ośrodku realizowane są zadania wynikające z innych aktów prawnych,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w szczególności:</w:t>
      </w:r>
    </w:p>
    <w:p w14:paraId="57A47BC5" w14:textId="77777777"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Ustawa o świadczeniach opieki zdrowotnej ze środków publicznych z dnia 27 sierpnia</w:t>
      </w:r>
    </w:p>
    <w:p w14:paraId="5C2D0B1B" w14:textId="77777777"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2004r. </w:t>
      </w:r>
    </w:p>
    <w:p w14:paraId="47100325" w14:textId="77777777" w:rsidR="00335533" w:rsidRPr="00231A74" w:rsidRDefault="00335533" w:rsidP="00A04A20">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Ustawa o świadczeniach rodzinnych z dnia 28 listopada 2003r. </w:t>
      </w:r>
    </w:p>
    <w:p w14:paraId="4C557157" w14:textId="77777777" w:rsidR="00335533" w:rsidRPr="00231A74" w:rsidRDefault="00335533" w:rsidP="00A04A20">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Ustawa o pomocy osobom uprawnionym do alimentów z dnia 7 września 2007r. </w:t>
      </w:r>
    </w:p>
    <w:p w14:paraId="04E9FAB7" w14:textId="77777777" w:rsidR="00335533" w:rsidRPr="00231A74" w:rsidRDefault="00335533" w:rsidP="00A04A20">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Ustawa o wsparciu kobiet w ciąży i rodzin „Za życiem” z dnia 4 listopada 2016r. </w:t>
      </w:r>
    </w:p>
    <w:p w14:paraId="1F43E55F" w14:textId="77777777" w:rsidR="00335533" w:rsidRPr="00231A74" w:rsidRDefault="00335533" w:rsidP="00A04A20">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Ustawa o ustaleniu i wypłacie zasiłków dla opiekuna z dnia 4 kwietnia 2014r</w:t>
      </w:r>
    </w:p>
    <w:p w14:paraId="0AC32B68" w14:textId="77777777" w:rsidR="00335533" w:rsidRPr="00231A74" w:rsidRDefault="00335533" w:rsidP="00A04A20">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Ustawa o pomocy państwa w wychowywaniu dzieci z dnia 11 lutego 2016r</w:t>
      </w:r>
    </w:p>
    <w:p w14:paraId="7C64E99A" w14:textId="77777777" w:rsidR="00335533" w:rsidRPr="00231A74" w:rsidRDefault="00335533" w:rsidP="00A04A20">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Ustawa o systemie ubezpieczeń społecznych z dnia 13.10.</w:t>
      </w:r>
    </w:p>
    <w:p w14:paraId="4662BB52" w14:textId="77777777" w:rsidR="00A04A20"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Ustawa o wspieraniu rodziny i systemie pieczy zastępczej z dnia 9 czerwca 2011r. </w:t>
      </w:r>
    </w:p>
    <w:p w14:paraId="54B914BA" w14:textId="77777777"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Ustawa o wychowaniu w trzeźwości i przeciwdziałaniu alkoholizmowi z dnia 26</w:t>
      </w:r>
    </w:p>
    <w:p w14:paraId="5B5CF88A" w14:textId="77777777" w:rsidR="00A04A20" w:rsidRPr="00231A74" w:rsidRDefault="00C90AC2"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października</w:t>
      </w:r>
      <w:r w:rsidR="00335533" w:rsidRPr="00231A74">
        <w:rPr>
          <w:rFonts w:ascii="Arial" w:eastAsia="Times New Roman" w:hAnsi="Arial" w:cs="Arial"/>
          <w:sz w:val="24"/>
          <w:szCs w:val="24"/>
          <w:lang w:eastAsia="pl-PL"/>
        </w:rPr>
        <w:t xml:space="preserve"> 1982r. </w:t>
      </w:r>
    </w:p>
    <w:p w14:paraId="18B79F3A" w14:textId="77777777" w:rsidR="00A04A20"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Ustawa o przeciwdziałaniu przemocy w rodzinie z dnia 29 lipca 2005r. </w:t>
      </w:r>
    </w:p>
    <w:p w14:paraId="5764266C" w14:textId="77777777" w:rsidR="00335533" w:rsidRPr="00231A74" w:rsidRDefault="00335533" w:rsidP="00A04A20">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Ustawa o przeciwdziałaniu narkomanii z dnia 29 lipca 2005r. </w:t>
      </w:r>
    </w:p>
    <w:p w14:paraId="3822D979" w14:textId="77777777" w:rsidR="00A04A20"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Ustawa o ochronie zdrowia psychicznego z dnia 19 sierpnia 1994r</w:t>
      </w:r>
    </w:p>
    <w:p w14:paraId="2BFDC170" w14:textId="77777777" w:rsidR="00A04A20"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lastRenderedPageBreak/>
        <w:t xml:space="preserve">- Ustawa o zatrudnieniu socjalnym z dnia 13 czerwca 2003 r. </w:t>
      </w:r>
    </w:p>
    <w:p w14:paraId="40F2AE4B" w14:textId="77777777" w:rsidR="00A04A20"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Ustawa o promocji zatrudnienia i instytucjach rynku pracy </w:t>
      </w:r>
    </w:p>
    <w:p w14:paraId="39154D76" w14:textId="77777777"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Uchwała Nr 140 Rady Ministrów w sprawie ustanowienia wieloletniego rządowego</w:t>
      </w:r>
    </w:p>
    <w:p w14:paraId="01497606" w14:textId="77777777"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programu „Posiłek w szkole i w domu” na lata 2019-2023 z dnia 15 października 2018r.</w:t>
      </w:r>
    </w:p>
    <w:p w14:paraId="7A416299" w14:textId="77777777" w:rsidR="00335533" w:rsidRPr="00231A74" w:rsidRDefault="00335533" w:rsidP="00A04A20">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Ustawa o Karcie Dużej Rodziny z dnia 5 grudnia 2014r. </w:t>
      </w:r>
    </w:p>
    <w:p w14:paraId="39707E0C" w14:textId="77777777" w:rsidR="00A04A20"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Ustawa o dodatkach mieszkaniowych z dnia 11 czerwca </w:t>
      </w:r>
      <w:r w:rsidR="00A04A20" w:rsidRPr="00231A74">
        <w:rPr>
          <w:rFonts w:ascii="Arial" w:eastAsia="Times New Roman" w:hAnsi="Arial" w:cs="Arial"/>
          <w:sz w:val="24"/>
          <w:szCs w:val="24"/>
          <w:lang w:eastAsia="pl-PL"/>
        </w:rPr>
        <w:t xml:space="preserve">2001r. </w:t>
      </w:r>
    </w:p>
    <w:p w14:paraId="2BA0581F" w14:textId="77777777" w:rsidR="009546E9" w:rsidRPr="00231A74" w:rsidRDefault="009546E9" w:rsidP="009546E9">
      <w:pPr>
        <w:pStyle w:val="Nagwek2"/>
        <w:spacing w:before="0" w:after="0" w:line="360" w:lineRule="auto"/>
        <w:jc w:val="both"/>
        <w:rPr>
          <w:rFonts w:ascii="Arial" w:hAnsi="Arial" w:cs="Arial"/>
          <w:b w:val="0"/>
          <w:bCs w:val="0"/>
          <w:i w:val="0"/>
          <w:iCs w:val="0"/>
          <w:sz w:val="24"/>
          <w:szCs w:val="24"/>
        </w:rPr>
      </w:pPr>
      <w:r w:rsidRPr="00231A74">
        <w:rPr>
          <w:rFonts w:ascii="Arial" w:hAnsi="Arial" w:cs="Arial"/>
          <w:b w:val="0"/>
          <w:bCs w:val="0"/>
          <w:i w:val="0"/>
          <w:iCs w:val="0"/>
          <w:sz w:val="24"/>
          <w:szCs w:val="24"/>
        </w:rPr>
        <w:t>- Ustawa z dnia 21 grudnia 2021 r. o dodatku osłonowym</w:t>
      </w:r>
    </w:p>
    <w:p w14:paraId="416154DC" w14:textId="77777777" w:rsidR="009546E9" w:rsidRPr="00231A74" w:rsidRDefault="009546E9" w:rsidP="009546E9">
      <w:pPr>
        <w:pStyle w:val="Nagwek2"/>
        <w:spacing w:before="0" w:after="0" w:line="360" w:lineRule="auto"/>
        <w:jc w:val="both"/>
        <w:rPr>
          <w:rFonts w:ascii="Arial" w:hAnsi="Arial" w:cs="Arial"/>
          <w:b w:val="0"/>
          <w:bCs w:val="0"/>
          <w:i w:val="0"/>
          <w:iCs w:val="0"/>
          <w:sz w:val="24"/>
          <w:szCs w:val="24"/>
        </w:rPr>
      </w:pPr>
      <w:r w:rsidRPr="00231A74">
        <w:rPr>
          <w:rFonts w:ascii="Arial" w:hAnsi="Arial" w:cs="Arial"/>
          <w:b w:val="0"/>
          <w:bCs w:val="0"/>
          <w:i w:val="0"/>
          <w:iCs w:val="0"/>
          <w:sz w:val="24"/>
          <w:szCs w:val="24"/>
        </w:rPr>
        <w:t>- Ustawa z dnia 5 sierpnia 2022 r. o dodatku węglowym</w:t>
      </w:r>
    </w:p>
    <w:p w14:paraId="4E014D38" w14:textId="77777777" w:rsidR="009546E9" w:rsidRPr="00231A74" w:rsidRDefault="009546E9" w:rsidP="009546E9">
      <w:pPr>
        <w:pStyle w:val="Nagwek2"/>
        <w:spacing w:before="0" w:after="0" w:line="360" w:lineRule="auto"/>
        <w:jc w:val="both"/>
        <w:rPr>
          <w:rFonts w:ascii="Arial" w:hAnsi="Arial" w:cs="Arial"/>
          <w:b w:val="0"/>
          <w:bCs w:val="0"/>
          <w:i w:val="0"/>
          <w:iCs w:val="0"/>
          <w:sz w:val="24"/>
          <w:szCs w:val="24"/>
        </w:rPr>
      </w:pPr>
      <w:r w:rsidRPr="00231A74">
        <w:rPr>
          <w:rFonts w:ascii="Arial" w:hAnsi="Arial" w:cs="Arial"/>
          <w:b w:val="0"/>
          <w:bCs w:val="0"/>
          <w:i w:val="0"/>
          <w:iCs w:val="0"/>
          <w:sz w:val="24"/>
          <w:szCs w:val="24"/>
        </w:rPr>
        <w:t>- Ustawa z dnia 15 września 2022 r. o szczególnych rozwiązaniach w zakresie niektórych źródeł ciepła w związku z sytuacją na rynku paliw</w:t>
      </w:r>
    </w:p>
    <w:p w14:paraId="22FC3A42" w14:textId="77777777" w:rsidR="009546E9" w:rsidRPr="00231A74" w:rsidRDefault="009546E9" w:rsidP="009546E9">
      <w:pPr>
        <w:pStyle w:val="Nagwek2"/>
        <w:spacing w:before="0" w:after="0" w:line="360" w:lineRule="auto"/>
        <w:jc w:val="both"/>
        <w:rPr>
          <w:rFonts w:ascii="Arial" w:hAnsi="Arial" w:cs="Arial"/>
          <w:b w:val="0"/>
          <w:bCs w:val="0"/>
          <w:i w:val="0"/>
          <w:iCs w:val="0"/>
          <w:sz w:val="24"/>
          <w:szCs w:val="24"/>
        </w:rPr>
      </w:pPr>
      <w:r w:rsidRPr="00231A74">
        <w:rPr>
          <w:rFonts w:ascii="Arial" w:hAnsi="Arial" w:cs="Arial"/>
          <w:b w:val="0"/>
          <w:bCs w:val="0"/>
          <w:i w:val="0"/>
          <w:iCs w:val="0"/>
          <w:sz w:val="24"/>
          <w:szCs w:val="24"/>
        </w:rPr>
        <w:t>- Ustawa z dnia 7 października 2022 r. o szczególnych rozwiązaniach służących ochronie odbiorców energii elektrycznej w 2023 roku w związku z sytuacją na rynku energii elektrycznej,</w:t>
      </w:r>
    </w:p>
    <w:p w14:paraId="4153B272" w14:textId="77777777" w:rsidR="009546E9" w:rsidRPr="00231A74" w:rsidRDefault="009546E9" w:rsidP="00F34934">
      <w:pPr>
        <w:pStyle w:val="Nagwek2"/>
        <w:spacing w:before="0" w:after="0" w:line="360" w:lineRule="auto"/>
        <w:jc w:val="both"/>
        <w:rPr>
          <w:rFonts w:ascii="Arial" w:hAnsi="Arial" w:cs="Arial"/>
          <w:sz w:val="24"/>
          <w:szCs w:val="24"/>
          <w:lang w:eastAsia="pl-PL"/>
        </w:rPr>
      </w:pPr>
      <w:r w:rsidRPr="00231A74">
        <w:rPr>
          <w:rFonts w:ascii="Arial" w:hAnsi="Arial" w:cs="Arial"/>
          <w:b w:val="0"/>
          <w:bCs w:val="0"/>
          <w:i w:val="0"/>
          <w:iCs w:val="0"/>
          <w:sz w:val="24"/>
          <w:szCs w:val="24"/>
        </w:rPr>
        <w:t>- Ustawa z dnia 12 marca 2022 roku o pomocy obywatelom Ukrainy w związku z konfliktem zbrojnym na terytorium tego państwa</w:t>
      </w:r>
      <w:r w:rsidR="00F34934" w:rsidRPr="00231A74">
        <w:rPr>
          <w:rFonts w:ascii="Arial" w:hAnsi="Arial" w:cs="Arial"/>
          <w:b w:val="0"/>
          <w:bCs w:val="0"/>
          <w:i w:val="0"/>
          <w:iCs w:val="0"/>
          <w:sz w:val="24"/>
          <w:szCs w:val="24"/>
        </w:rPr>
        <w:t>.</w:t>
      </w:r>
    </w:p>
    <w:p w14:paraId="42F1894B" w14:textId="77777777"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Przedmiotem działania Gminnego Ośrodka Pomocy Społecznej jest zaspokojenie niezbędnych potrzeb życiowych osób i rodzin oraz umożliwienie im bytowania w warunkach odpowiadających godności człowieka, jeżeli nie są w stanie pokonać trudnej sytuacji wykorzystując własne uprawnienia, zasady i możliwości.</w:t>
      </w:r>
    </w:p>
    <w:p w14:paraId="472CDFD5" w14:textId="77777777" w:rsidR="00335533" w:rsidRPr="00231A74" w:rsidRDefault="00335533" w:rsidP="00CC4766">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Rodzaj, forma i rozmiar świadczenia odpowiadają okolicznościom uzasadniającym udzielenie pomocy oraz realnym możliwościom finansowym Ośrodka.</w:t>
      </w:r>
      <w:r w:rsidRPr="00231A74">
        <w:rPr>
          <w:rFonts w:ascii="Arial" w:eastAsia="Times New Roman" w:hAnsi="Arial" w:cs="Arial"/>
          <w:sz w:val="24"/>
          <w:szCs w:val="24"/>
          <w:lang w:eastAsia="pl-PL"/>
        </w:rPr>
        <w:tab/>
      </w:r>
    </w:p>
    <w:p w14:paraId="1F93C333" w14:textId="61C78CC5" w:rsidR="00335533" w:rsidRPr="00231A74" w:rsidRDefault="00335533" w:rsidP="00335533">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b/>
          <w:sz w:val="24"/>
          <w:szCs w:val="24"/>
          <w:lang w:eastAsia="pl-PL"/>
        </w:rPr>
        <w:t>Kryterium dochodowe</w:t>
      </w:r>
      <w:r w:rsidRPr="00231A74">
        <w:rPr>
          <w:rFonts w:ascii="Arial" w:eastAsia="Times New Roman" w:hAnsi="Arial" w:cs="Arial"/>
          <w:sz w:val="24"/>
          <w:szCs w:val="24"/>
          <w:lang w:eastAsia="pl-PL"/>
        </w:rPr>
        <w:t xml:space="preserve"> uprawniające do świadczeń pieniężnych z pomocy społecznej </w:t>
      </w:r>
      <w:r w:rsidR="00231A74">
        <w:rPr>
          <w:rFonts w:ascii="Arial" w:eastAsia="Times New Roman" w:hAnsi="Arial" w:cs="Arial"/>
          <w:sz w:val="24"/>
          <w:szCs w:val="24"/>
          <w:lang w:eastAsia="pl-PL"/>
        </w:rPr>
        <w:t xml:space="preserve">           </w:t>
      </w:r>
      <w:r w:rsidR="00CC4766" w:rsidRPr="00231A74">
        <w:rPr>
          <w:rFonts w:ascii="Arial" w:eastAsia="Times New Roman" w:hAnsi="Arial" w:cs="Arial"/>
          <w:sz w:val="24"/>
          <w:szCs w:val="24"/>
          <w:lang w:eastAsia="pl-PL"/>
        </w:rPr>
        <w:t>w 202</w:t>
      </w:r>
      <w:r w:rsidR="004F2A92" w:rsidRPr="00231A74">
        <w:rPr>
          <w:rFonts w:ascii="Arial" w:eastAsia="Times New Roman" w:hAnsi="Arial" w:cs="Arial"/>
          <w:sz w:val="24"/>
          <w:szCs w:val="24"/>
          <w:lang w:eastAsia="pl-PL"/>
        </w:rPr>
        <w:t xml:space="preserve">3 </w:t>
      </w:r>
      <w:r w:rsidR="00CC4766" w:rsidRPr="00231A74">
        <w:rPr>
          <w:rFonts w:ascii="Arial" w:eastAsia="Times New Roman" w:hAnsi="Arial" w:cs="Arial"/>
          <w:sz w:val="24"/>
          <w:szCs w:val="24"/>
          <w:lang w:eastAsia="pl-PL"/>
        </w:rPr>
        <w:t xml:space="preserve">roku </w:t>
      </w:r>
      <w:r w:rsidRPr="00231A74">
        <w:rPr>
          <w:rFonts w:ascii="Arial" w:eastAsia="Times New Roman" w:hAnsi="Arial" w:cs="Arial"/>
          <w:sz w:val="24"/>
          <w:szCs w:val="24"/>
          <w:lang w:eastAsia="pl-PL"/>
        </w:rPr>
        <w:t>wynosi</w:t>
      </w:r>
      <w:r w:rsidR="00CC4766" w:rsidRPr="00231A74">
        <w:rPr>
          <w:rFonts w:ascii="Arial" w:eastAsia="Times New Roman" w:hAnsi="Arial" w:cs="Arial"/>
          <w:sz w:val="24"/>
          <w:szCs w:val="24"/>
          <w:lang w:eastAsia="pl-PL"/>
        </w:rPr>
        <w:t>ła</w:t>
      </w:r>
      <w:r w:rsidRPr="00231A74">
        <w:rPr>
          <w:rFonts w:ascii="Arial" w:eastAsia="Times New Roman" w:hAnsi="Arial" w:cs="Arial"/>
          <w:sz w:val="24"/>
          <w:szCs w:val="24"/>
          <w:lang w:eastAsia="pl-PL"/>
        </w:rPr>
        <w:t>:</w:t>
      </w:r>
    </w:p>
    <w:p w14:paraId="02B446AF" w14:textId="77777777" w:rsidR="00335533" w:rsidRPr="00231A74" w:rsidRDefault="00335533" w:rsidP="00335533">
      <w:pPr>
        <w:numPr>
          <w:ilvl w:val="0"/>
          <w:numId w:val="6"/>
        </w:numPr>
        <w:overflowPunct w:val="0"/>
        <w:autoSpaceDE w:val="0"/>
        <w:autoSpaceDN w:val="0"/>
        <w:adjustRightInd w:val="0"/>
        <w:spacing w:after="0" w:line="360" w:lineRule="auto"/>
        <w:ind w:left="363"/>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dla osoby samotnie gospodarującej - </w:t>
      </w:r>
      <w:r w:rsidR="000E3B36" w:rsidRPr="00231A74">
        <w:rPr>
          <w:rFonts w:ascii="Arial" w:eastAsia="Times New Roman" w:hAnsi="Arial" w:cs="Arial"/>
          <w:sz w:val="24"/>
          <w:szCs w:val="24"/>
          <w:lang w:eastAsia="pl-PL"/>
        </w:rPr>
        <w:t>776</w:t>
      </w:r>
      <w:r w:rsidRPr="00231A74">
        <w:rPr>
          <w:rFonts w:ascii="Arial" w:eastAsia="Times New Roman" w:hAnsi="Arial" w:cs="Arial"/>
          <w:sz w:val="24"/>
          <w:szCs w:val="24"/>
          <w:lang w:eastAsia="pl-PL"/>
        </w:rPr>
        <w:t xml:space="preserve"> zł,</w:t>
      </w:r>
    </w:p>
    <w:p w14:paraId="5908622B" w14:textId="77777777" w:rsidR="00335533" w:rsidRPr="00231A74" w:rsidRDefault="00335533" w:rsidP="00335533">
      <w:pPr>
        <w:numPr>
          <w:ilvl w:val="0"/>
          <w:numId w:val="6"/>
        </w:numPr>
        <w:overflowPunct w:val="0"/>
        <w:autoSpaceDE w:val="0"/>
        <w:autoSpaceDN w:val="0"/>
        <w:adjustRightInd w:val="0"/>
        <w:spacing w:after="0" w:line="360" w:lineRule="auto"/>
        <w:ind w:left="363"/>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na osobę w rodzinie – </w:t>
      </w:r>
      <w:r w:rsidR="009546E9" w:rsidRPr="00231A74">
        <w:rPr>
          <w:rFonts w:ascii="Arial" w:eastAsia="Times New Roman" w:hAnsi="Arial" w:cs="Arial"/>
          <w:sz w:val="24"/>
          <w:szCs w:val="24"/>
          <w:lang w:eastAsia="pl-PL"/>
        </w:rPr>
        <w:t>600</w:t>
      </w:r>
      <w:r w:rsidRPr="00231A74">
        <w:rPr>
          <w:rFonts w:ascii="Arial" w:eastAsia="Times New Roman" w:hAnsi="Arial" w:cs="Arial"/>
          <w:sz w:val="24"/>
          <w:szCs w:val="24"/>
          <w:lang w:eastAsia="pl-PL"/>
        </w:rPr>
        <w:t xml:space="preserve"> zł,</w:t>
      </w:r>
    </w:p>
    <w:p w14:paraId="31AAE71D" w14:textId="77777777" w:rsidR="00335533" w:rsidRPr="00231A74" w:rsidRDefault="00335533" w:rsidP="00CC4766">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Świadczenia z pomocy społecznej udzielane są na wniosek osoby zainteresowanej, jej przedstawiciela ustawowego, bądź innej osoby lub z urzędu.</w:t>
      </w:r>
      <w:r w:rsidRPr="00231A74">
        <w:rPr>
          <w:rFonts w:ascii="Arial" w:eastAsia="Times New Roman" w:hAnsi="Arial" w:cs="Arial"/>
          <w:sz w:val="24"/>
          <w:szCs w:val="24"/>
          <w:lang w:eastAsia="pl-PL"/>
        </w:rPr>
        <w:tab/>
      </w:r>
    </w:p>
    <w:p w14:paraId="047105B3" w14:textId="38CF5774" w:rsidR="00335533" w:rsidRPr="00231A74" w:rsidRDefault="00335533" w:rsidP="00335533">
      <w:pPr>
        <w:spacing w:after="229" w:line="276" w:lineRule="auto"/>
        <w:ind w:left="-3" w:right="321" w:hanging="10"/>
        <w:jc w:val="both"/>
        <w:rPr>
          <w:rFonts w:ascii="Arial" w:eastAsia="Times New Roman" w:hAnsi="Arial" w:cs="Arial"/>
          <w:color w:val="FF0000"/>
          <w:sz w:val="24"/>
          <w:szCs w:val="24"/>
          <w:lang w:eastAsia="pl-PL"/>
        </w:rPr>
      </w:pPr>
      <w:r w:rsidRPr="00231A74">
        <w:rPr>
          <w:rFonts w:ascii="Arial" w:eastAsia="Times New Roman" w:hAnsi="Arial" w:cs="Arial"/>
          <w:color w:val="000000"/>
          <w:sz w:val="24"/>
          <w:szCs w:val="24"/>
          <w:lang w:eastAsia="pl-PL"/>
        </w:rPr>
        <w:t xml:space="preserve">Według stanu na </w:t>
      </w:r>
      <w:r w:rsidRPr="00231A74">
        <w:rPr>
          <w:rFonts w:ascii="Arial" w:eastAsia="Times New Roman" w:hAnsi="Arial" w:cs="Arial"/>
          <w:sz w:val="24"/>
          <w:szCs w:val="24"/>
          <w:lang w:eastAsia="pl-PL"/>
        </w:rPr>
        <w:t>dzień 31.12.202</w:t>
      </w:r>
      <w:r w:rsidR="004F2A92"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 Ośrodek zatrudniał 8 osób, co w przeliczeniu na pełne etaty wynosi </w:t>
      </w:r>
      <w:r w:rsidR="000E3B36" w:rsidRPr="00231A74">
        <w:rPr>
          <w:rFonts w:ascii="Arial" w:eastAsia="Times New Roman" w:hAnsi="Arial" w:cs="Arial"/>
          <w:sz w:val="24"/>
          <w:szCs w:val="24"/>
          <w:lang w:eastAsia="pl-PL"/>
        </w:rPr>
        <w:t>7 i 1/5</w:t>
      </w:r>
      <w:r w:rsidRPr="00231A74">
        <w:rPr>
          <w:rFonts w:ascii="Arial" w:eastAsia="Times New Roman" w:hAnsi="Arial" w:cs="Arial"/>
          <w:sz w:val="24"/>
          <w:szCs w:val="24"/>
          <w:lang w:eastAsia="pl-PL"/>
        </w:rPr>
        <w:t xml:space="preserve"> etatu, z czego: </w:t>
      </w:r>
    </w:p>
    <w:p w14:paraId="7EF46669" w14:textId="77777777" w:rsidR="00335533" w:rsidRPr="00231A74" w:rsidRDefault="00335533" w:rsidP="00CC4766">
      <w:pPr>
        <w:pStyle w:val="Akapitzlist"/>
        <w:numPr>
          <w:ilvl w:val="0"/>
          <w:numId w:val="25"/>
        </w:numPr>
        <w:spacing w:line="360" w:lineRule="auto"/>
        <w:ind w:right="321"/>
        <w:jc w:val="both"/>
        <w:rPr>
          <w:rFonts w:ascii="Arial" w:hAnsi="Arial" w:cs="Arial"/>
          <w:color w:val="000000"/>
          <w:sz w:val="24"/>
          <w:szCs w:val="24"/>
        </w:rPr>
      </w:pPr>
      <w:r w:rsidRPr="00231A74">
        <w:rPr>
          <w:rFonts w:ascii="Arial" w:hAnsi="Arial" w:cs="Arial"/>
          <w:color w:val="000000"/>
          <w:sz w:val="24"/>
          <w:szCs w:val="24"/>
        </w:rPr>
        <w:t xml:space="preserve">Kierownik – 1 etat </w:t>
      </w:r>
    </w:p>
    <w:p w14:paraId="0109C7CE" w14:textId="77777777" w:rsidR="00335533" w:rsidRPr="00231A74" w:rsidRDefault="00335533" w:rsidP="00CC4766">
      <w:pPr>
        <w:pStyle w:val="Akapitzlist"/>
        <w:numPr>
          <w:ilvl w:val="0"/>
          <w:numId w:val="25"/>
        </w:numPr>
        <w:spacing w:line="360" w:lineRule="auto"/>
        <w:ind w:right="321"/>
        <w:jc w:val="both"/>
        <w:rPr>
          <w:rFonts w:ascii="Arial" w:hAnsi="Arial" w:cs="Arial"/>
          <w:color w:val="000000"/>
          <w:sz w:val="24"/>
          <w:szCs w:val="24"/>
        </w:rPr>
      </w:pPr>
      <w:r w:rsidRPr="00231A74">
        <w:rPr>
          <w:rFonts w:ascii="Arial" w:hAnsi="Arial" w:cs="Arial"/>
          <w:color w:val="000000"/>
          <w:sz w:val="24"/>
          <w:szCs w:val="24"/>
        </w:rPr>
        <w:t>Główny Księgowy – 1/5 etatu</w:t>
      </w:r>
    </w:p>
    <w:p w14:paraId="6F42CE79" w14:textId="3F705003" w:rsidR="00335533" w:rsidRPr="00231A74" w:rsidRDefault="00335533" w:rsidP="00CC4766">
      <w:pPr>
        <w:pStyle w:val="Akapitzlist"/>
        <w:numPr>
          <w:ilvl w:val="0"/>
          <w:numId w:val="25"/>
        </w:numPr>
        <w:spacing w:line="360" w:lineRule="auto"/>
        <w:ind w:right="321"/>
        <w:jc w:val="both"/>
        <w:rPr>
          <w:rFonts w:ascii="Arial" w:hAnsi="Arial" w:cs="Arial"/>
          <w:sz w:val="24"/>
          <w:szCs w:val="24"/>
        </w:rPr>
      </w:pPr>
      <w:r w:rsidRPr="00231A74">
        <w:rPr>
          <w:rFonts w:ascii="Arial" w:hAnsi="Arial" w:cs="Arial"/>
          <w:sz w:val="24"/>
          <w:szCs w:val="24"/>
        </w:rPr>
        <w:t xml:space="preserve">Pracownicy socjalni – 3 etaty, w tym: 1 etat </w:t>
      </w:r>
      <w:r w:rsidR="000E3B36" w:rsidRPr="00231A74">
        <w:rPr>
          <w:rFonts w:ascii="Arial" w:hAnsi="Arial" w:cs="Arial"/>
          <w:sz w:val="24"/>
          <w:szCs w:val="24"/>
        </w:rPr>
        <w:t xml:space="preserve">starszy </w:t>
      </w:r>
      <w:r w:rsidRPr="00231A74">
        <w:rPr>
          <w:rFonts w:ascii="Arial" w:hAnsi="Arial" w:cs="Arial"/>
          <w:sz w:val="24"/>
          <w:szCs w:val="24"/>
        </w:rPr>
        <w:t xml:space="preserve">specjalista pracy socjalnej, </w:t>
      </w:r>
      <w:r w:rsidR="00231A74">
        <w:rPr>
          <w:rFonts w:ascii="Arial" w:hAnsi="Arial" w:cs="Arial"/>
          <w:sz w:val="24"/>
          <w:szCs w:val="24"/>
        </w:rPr>
        <w:t xml:space="preserve">     </w:t>
      </w:r>
      <w:r w:rsidR="000E3B36" w:rsidRPr="00231A74">
        <w:rPr>
          <w:rFonts w:ascii="Arial" w:hAnsi="Arial" w:cs="Arial"/>
          <w:sz w:val="24"/>
          <w:szCs w:val="24"/>
        </w:rPr>
        <w:t>1</w:t>
      </w:r>
      <w:r w:rsidRPr="00231A74">
        <w:rPr>
          <w:rFonts w:ascii="Arial" w:hAnsi="Arial" w:cs="Arial"/>
          <w:sz w:val="24"/>
          <w:szCs w:val="24"/>
        </w:rPr>
        <w:t xml:space="preserve">- etat </w:t>
      </w:r>
      <w:r w:rsidR="000E3B36" w:rsidRPr="00231A74">
        <w:rPr>
          <w:rFonts w:ascii="Arial" w:hAnsi="Arial" w:cs="Arial"/>
          <w:sz w:val="24"/>
          <w:szCs w:val="24"/>
        </w:rPr>
        <w:t>starszy pracownik socjalny, 1 – etat pracownik socjalny</w:t>
      </w:r>
    </w:p>
    <w:p w14:paraId="70F7F157" w14:textId="77777777" w:rsidR="00335533" w:rsidRPr="00231A74" w:rsidRDefault="00335533" w:rsidP="00CC4766">
      <w:pPr>
        <w:pStyle w:val="Akapitzlist"/>
        <w:numPr>
          <w:ilvl w:val="0"/>
          <w:numId w:val="25"/>
        </w:numPr>
        <w:spacing w:line="360" w:lineRule="auto"/>
        <w:ind w:right="321"/>
        <w:jc w:val="both"/>
        <w:rPr>
          <w:rFonts w:ascii="Arial" w:hAnsi="Arial" w:cs="Arial"/>
          <w:color w:val="000000"/>
          <w:sz w:val="24"/>
          <w:szCs w:val="24"/>
        </w:rPr>
      </w:pPr>
      <w:r w:rsidRPr="00231A74">
        <w:rPr>
          <w:rFonts w:ascii="Arial" w:hAnsi="Arial" w:cs="Arial"/>
          <w:color w:val="000000"/>
          <w:sz w:val="24"/>
          <w:szCs w:val="24"/>
        </w:rPr>
        <w:t xml:space="preserve">Asystent rodziny – </w:t>
      </w:r>
      <w:r w:rsidR="000E3B36" w:rsidRPr="00231A74">
        <w:rPr>
          <w:rFonts w:ascii="Arial" w:hAnsi="Arial" w:cs="Arial"/>
          <w:color w:val="000000"/>
          <w:sz w:val="24"/>
          <w:szCs w:val="24"/>
        </w:rPr>
        <w:t>1</w:t>
      </w:r>
      <w:r w:rsidRPr="00231A74">
        <w:rPr>
          <w:rFonts w:ascii="Arial" w:hAnsi="Arial" w:cs="Arial"/>
          <w:color w:val="000000"/>
          <w:sz w:val="24"/>
          <w:szCs w:val="24"/>
        </w:rPr>
        <w:t xml:space="preserve"> etat </w:t>
      </w:r>
    </w:p>
    <w:p w14:paraId="72F285DF" w14:textId="77777777" w:rsidR="00335533" w:rsidRPr="00231A74" w:rsidRDefault="000E3B36" w:rsidP="00CC4766">
      <w:pPr>
        <w:pStyle w:val="Akapitzlist"/>
        <w:numPr>
          <w:ilvl w:val="0"/>
          <w:numId w:val="25"/>
        </w:numPr>
        <w:spacing w:line="360" w:lineRule="auto"/>
        <w:ind w:right="321"/>
        <w:jc w:val="both"/>
        <w:rPr>
          <w:rFonts w:ascii="Arial" w:hAnsi="Arial" w:cs="Arial"/>
          <w:color w:val="000000"/>
          <w:sz w:val="24"/>
          <w:szCs w:val="24"/>
        </w:rPr>
      </w:pPr>
      <w:r w:rsidRPr="00231A74">
        <w:rPr>
          <w:rFonts w:ascii="Arial" w:hAnsi="Arial" w:cs="Arial"/>
          <w:color w:val="000000"/>
          <w:sz w:val="24"/>
          <w:szCs w:val="24"/>
        </w:rPr>
        <w:lastRenderedPageBreak/>
        <w:t>Podinspektor</w:t>
      </w:r>
      <w:r w:rsidR="00335533" w:rsidRPr="00231A74">
        <w:rPr>
          <w:rFonts w:ascii="Arial" w:hAnsi="Arial" w:cs="Arial"/>
          <w:color w:val="000000"/>
          <w:sz w:val="24"/>
          <w:szCs w:val="24"/>
        </w:rPr>
        <w:t xml:space="preserve"> ds. świadczeń rodzinnych, funduszu alimentacyjnego, świadczeń wychowawczych – 1 etat </w:t>
      </w:r>
    </w:p>
    <w:p w14:paraId="5D06B22C" w14:textId="77777777" w:rsidR="00335533" w:rsidRPr="00231A74" w:rsidRDefault="00335533" w:rsidP="00CC4766">
      <w:pPr>
        <w:pStyle w:val="Akapitzlist"/>
        <w:numPr>
          <w:ilvl w:val="0"/>
          <w:numId w:val="25"/>
        </w:numPr>
        <w:spacing w:line="360" w:lineRule="auto"/>
        <w:ind w:right="321"/>
        <w:jc w:val="both"/>
        <w:rPr>
          <w:rFonts w:ascii="Arial" w:hAnsi="Arial" w:cs="Arial"/>
          <w:color w:val="000000"/>
          <w:sz w:val="24"/>
          <w:szCs w:val="24"/>
        </w:rPr>
      </w:pPr>
      <w:r w:rsidRPr="00231A74">
        <w:rPr>
          <w:rFonts w:ascii="Arial" w:hAnsi="Arial" w:cs="Arial"/>
          <w:color w:val="000000"/>
          <w:sz w:val="24"/>
          <w:szCs w:val="24"/>
        </w:rPr>
        <w:t>Opiekunka – 1 etat.</w:t>
      </w:r>
    </w:p>
    <w:p w14:paraId="64EE2D0E" w14:textId="510AB976" w:rsidR="00335533" w:rsidRPr="00231A74" w:rsidRDefault="00CC4766" w:rsidP="00335533">
      <w:pPr>
        <w:spacing w:after="201" w:line="352" w:lineRule="auto"/>
        <w:ind w:left="-3" w:right="321" w:hanging="10"/>
        <w:jc w:val="both"/>
        <w:rPr>
          <w:rFonts w:ascii="Arial" w:eastAsia="Times New Roman" w:hAnsi="Arial" w:cs="Arial"/>
          <w:color w:val="000000"/>
          <w:sz w:val="24"/>
          <w:szCs w:val="24"/>
          <w:lang w:eastAsia="pl-PL"/>
        </w:rPr>
      </w:pPr>
      <w:r w:rsidRPr="00231A74">
        <w:rPr>
          <w:rFonts w:ascii="Arial" w:eastAsia="Times New Roman" w:hAnsi="Arial" w:cs="Arial"/>
          <w:color w:val="000000"/>
          <w:sz w:val="24"/>
          <w:szCs w:val="24"/>
          <w:lang w:eastAsia="pl-PL"/>
        </w:rPr>
        <w:t>W</w:t>
      </w:r>
      <w:r w:rsidR="00335533" w:rsidRPr="00231A74">
        <w:rPr>
          <w:rFonts w:ascii="Arial" w:eastAsia="Times New Roman" w:hAnsi="Arial" w:cs="Arial"/>
          <w:color w:val="000000"/>
          <w:sz w:val="24"/>
          <w:szCs w:val="24"/>
          <w:lang w:eastAsia="pl-PL"/>
        </w:rPr>
        <w:t xml:space="preserve">szyscy pracownicy </w:t>
      </w:r>
      <w:r w:rsidRPr="00231A74">
        <w:rPr>
          <w:rFonts w:ascii="Arial" w:eastAsia="Times New Roman" w:hAnsi="Arial" w:cs="Arial"/>
          <w:color w:val="000000"/>
          <w:sz w:val="24"/>
          <w:szCs w:val="24"/>
          <w:lang w:eastAsia="pl-PL"/>
        </w:rPr>
        <w:t xml:space="preserve">Ośrodka </w:t>
      </w:r>
      <w:r w:rsidR="00335533" w:rsidRPr="00231A74">
        <w:rPr>
          <w:rFonts w:ascii="Arial" w:eastAsia="Times New Roman" w:hAnsi="Arial" w:cs="Arial"/>
          <w:color w:val="000000"/>
          <w:sz w:val="24"/>
          <w:szCs w:val="24"/>
          <w:lang w:eastAsia="pl-PL"/>
        </w:rPr>
        <w:t xml:space="preserve">posiadają odpowiednie kwalifikacje zawodowe do wykonywania pracy na zajmowanych stanowiskach, zgodne z obowiązującymi przepisami prawa. Ponadto, pracownicy podnosili swoje kwalifikacje, biorąc udział </w:t>
      </w:r>
      <w:r w:rsidR="00231A74">
        <w:rPr>
          <w:rFonts w:ascii="Arial" w:eastAsia="Times New Roman" w:hAnsi="Arial" w:cs="Arial"/>
          <w:color w:val="000000"/>
          <w:sz w:val="24"/>
          <w:szCs w:val="24"/>
          <w:lang w:eastAsia="pl-PL"/>
        </w:rPr>
        <w:t xml:space="preserve">            </w:t>
      </w:r>
      <w:r w:rsidR="00335533" w:rsidRPr="00231A74">
        <w:rPr>
          <w:rFonts w:ascii="Arial" w:eastAsia="Times New Roman" w:hAnsi="Arial" w:cs="Arial"/>
          <w:color w:val="000000"/>
          <w:sz w:val="24"/>
          <w:szCs w:val="24"/>
          <w:lang w:eastAsia="pl-PL"/>
        </w:rPr>
        <w:t xml:space="preserve">w specjalistycznych szkoleniach, poświęconych pomocy społecznej, przemocy </w:t>
      </w:r>
      <w:r w:rsidR="00231A74">
        <w:rPr>
          <w:rFonts w:ascii="Arial" w:eastAsia="Times New Roman" w:hAnsi="Arial" w:cs="Arial"/>
          <w:color w:val="000000"/>
          <w:sz w:val="24"/>
          <w:szCs w:val="24"/>
          <w:lang w:eastAsia="pl-PL"/>
        </w:rPr>
        <w:t xml:space="preserve">                   </w:t>
      </w:r>
      <w:r w:rsidR="00335533" w:rsidRPr="00231A74">
        <w:rPr>
          <w:rFonts w:ascii="Arial" w:eastAsia="Times New Roman" w:hAnsi="Arial" w:cs="Arial"/>
          <w:color w:val="000000"/>
          <w:sz w:val="24"/>
          <w:szCs w:val="24"/>
          <w:lang w:eastAsia="pl-PL"/>
        </w:rPr>
        <w:t xml:space="preserve">w rodzinie, świadczeniach </w:t>
      </w:r>
      <w:r w:rsidR="00DB54AB" w:rsidRPr="00231A74">
        <w:rPr>
          <w:rFonts w:ascii="Arial" w:eastAsia="Times New Roman" w:hAnsi="Arial" w:cs="Arial"/>
          <w:color w:val="000000"/>
          <w:sz w:val="24"/>
          <w:szCs w:val="24"/>
          <w:lang w:eastAsia="pl-PL"/>
        </w:rPr>
        <w:t>rodzinnych, pieczy</w:t>
      </w:r>
      <w:r w:rsidR="00335533" w:rsidRPr="00231A74">
        <w:rPr>
          <w:rFonts w:ascii="Arial" w:eastAsia="Times New Roman" w:hAnsi="Arial" w:cs="Arial"/>
          <w:color w:val="000000"/>
          <w:sz w:val="24"/>
          <w:szCs w:val="24"/>
          <w:lang w:eastAsia="pl-PL"/>
        </w:rPr>
        <w:t xml:space="preserve"> zastępczej, wynikających ze statutu Ośrodka. </w:t>
      </w:r>
    </w:p>
    <w:p w14:paraId="20436195" w14:textId="2379CC65" w:rsidR="00335533" w:rsidRPr="00231A74" w:rsidRDefault="00335533" w:rsidP="00335533">
      <w:pPr>
        <w:spacing w:after="201" w:line="352" w:lineRule="auto"/>
        <w:ind w:left="-3" w:right="321" w:hanging="10"/>
        <w:jc w:val="both"/>
        <w:rPr>
          <w:rFonts w:ascii="Arial" w:eastAsia="Times New Roman" w:hAnsi="Arial" w:cs="Arial"/>
          <w:sz w:val="24"/>
          <w:szCs w:val="24"/>
          <w:lang w:eastAsia="pl-PL"/>
        </w:rPr>
      </w:pPr>
      <w:r w:rsidRPr="00231A74">
        <w:rPr>
          <w:rFonts w:ascii="Arial" w:eastAsia="Times New Roman" w:hAnsi="Arial" w:cs="Arial"/>
          <w:color w:val="000000"/>
          <w:sz w:val="24"/>
          <w:szCs w:val="24"/>
          <w:lang w:eastAsia="pl-PL"/>
        </w:rPr>
        <w:t xml:space="preserve"> Zgodnie z art. 110 ust 11 ustawy o pomocy społecznej, ośrodek pomocy społecznej zatrudnia pracowników socjalnych proporcjonalnie do liczby ludności gminy w stosunku jeden pracownik socjalny zatrudniony w pełnym wymiarze czasu pracy na 2000 mieszkańców lub proporcjonalnie do liczby rodzin i osób samotnie gospodarujących, objętych pracą socjalną w stosunku jeden pracownik socjalny zatrudniony w pełnym wymiarze czasu pracy na nie więcej niż 50 rodzin i osób samotnie gospodarujących. </w:t>
      </w:r>
      <w:r w:rsidR="00231A74">
        <w:rPr>
          <w:rFonts w:ascii="Arial" w:eastAsia="Times New Roman" w:hAnsi="Arial" w:cs="Arial"/>
          <w:color w:val="000000"/>
          <w:sz w:val="24"/>
          <w:szCs w:val="24"/>
          <w:lang w:eastAsia="pl-PL"/>
        </w:rPr>
        <w:t xml:space="preserve">        </w:t>
      </w:r>
      <w:r w:rsidRPr="00231A74">
        <w:rPr>
          <w:rFonts w:ascii="Arial" w:eastAsia="Times New Roman" w:hAnsi="Arial" w:cs="Arial"/>
          <w:color w:val="000000"/>
          <w:sz w:val="24"/>
          <w:szCs w:val="24"/>
          <w:lang w:eastAsia="pl-PL"/>
        </w:rPr>
        <w:t xml:space="preserve">W Gminnym Ośrodku Pomocy Społecznej w Brańsku spełniony jest wymóg ustawowy, gdyż na 1 pracownika socjalnego przypada mniej niż 2000 mieszkańców. </w:t>
      </w:r>
    </w:p>
    <w:p w14:paraId="54034F65" w14:textId="77777777"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Za nadzór merytoryczny i organizację pracy odpowiedzialność ponosi Kierownik Gminnego Ośrodka Pomocy Społecznej w Brańsku. Kierownik odpowiada za realizację zadań, za prawidłowe wykorzystanie i rozliczenie środków finansowych, w tym dotacji celowych przyznanych z budżetu państwa.  Podstawą gospodarki finansowej Ośrodka jest plan finansowy opracowany na każdy rok finansowy.</w:t>
      </w:r>
    </w:p>
    <w:p w14:paraId="0203A04D" w14:textId="77777777" w:rsidR="00335533" w:rsidRPr="00231A74" w:rsidRDefault="00335533" w:rsidP="00231A74">
      <w:pPr>
        <w:overflowPunct w:val="0"/>
        <w:autoSpaceDE w:val="0"/>
        <w:autoSpaceDN w:val="0"/>
        <w:adjustRightInd w:val="0"/>
        <w:spacing w:after="0" w:line="360" w:lineRule="auto"/>
        <w:rPr>
          <w:rFonts w:ascii="Arial" w:eastAsia="Times New Roman" w:hAnsi="Arial" w:cs="Arial"/>
          <w:b/>
          <w:sz w:val="24"/>
          <w:szCs w:val="24"/>
          <w:lang w:eastAsia="pl-PL"/>
        </w:rPr>
      </w:pPr>
    </w:p>
    <w:p w14:paraId="60294C70" w14:textId="77777777" w:rsidR="00335533" w:rsidRPr="00231A74" w:rsidRDefault="00335533" w:rsidP="00335533">
      <w:pPr>
        <w:numPr>
          <w:ilvl w:val="0"/>
          <w:numId w:val="2"/>
        </w:numPr>
        <w:overflowPunct w:val="0"/>
        <w:autoSpaceDE w:val="0"/>
        <w:autoSpaceDN w:val="0"/>
        <w:adjustRightInd w:val="0"/>
        <w:spacing w:after="0" w:line="360" w:lineRule="auto"/>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W</w:t>
      </w:r>
      <w:r w:rsidR="00986A87" w:rsidRPr="00231A74">
        <w:rPr>
          <w:rFonts w:ascii="Arial" w:eastAsia="Times New Roman" w:hAnsi="Arial" w:cs="Arial"/>
          <w:b/>
          <w:sz w:val="24"/>
          <w:szCs w:val="24"/>
          <w:lang w:eastAsia="pl-PL"/>
        </w:rPr>
        <w:t>ydatki</w:t>
      </w:r>
      <w:r w:rsidRPr="00231A74">
        <w:rPr>
          <w:rFonts w:ascii="Arial" w:eastAsia="Times New Roman" w:hAnsi="Arial" w:cs="Arial"/>
          <w:b/>
          <w:sz w:val="24"/>
          <w:szCs w:val="24"/>
          <w:lang w:eastAsia="pl-PL"/>
        </w:rPr>
        <w:t xml:space="preserve"> </w:t>
      </w:r>
      <w:r w:rsidR="00986A87" w:rsidRPr="00231A74">
        <w:rPr>
          <w:rFonts w:ascii="Arial" w:eastAsia="Times New Roman" w:hAnsi="Arial" w:cs="Arial"/>
          <w:b/>
          <w:sz w:val="24"/>
          <w:szCs w:val="24"/>
          <w:lang w:eastAsia="pl-PL"/>
        </w:rPr>
        <w:t>budżetowe realizowane przez Ośrodek</w:t>
      </w:r>
    </w:p>
    <w:p w14:paraId="2B6653CF" w14:textId="77777777" w:rsidR="00335533" w:rsidRPr="00231A74" w:rsidRDefault="00335533" w:rsidP="00335533">
      <w:pPr>
        <w:overflowPunct w:val="0"/>
        <w:autoSpaceDE w:val="0"/>
        <w:autoSpaceDN w:val="0"/>
        <w:adjustRightInd w:val="0"/>
        <w:spacing w:after="0" w:line="360" w:lineRule="auto"/>
        <w:jc w:val="center"/>
        <w:textAlignment w:val="baseline"/>
        <w:rPr>
          <w:rFonts w:ascii="Arial" w:eastAsia="Times New Roman" w:hAnsi="Arial" w:cs="Arial"/>
          <w:b/>
          <w:color w:val="FFFFFF" w:themeColor="background1"/>
          <w:sz w:val="24"/>
          <w:szCs w:val="24"/>
          <w:lang w:eastAsia="pl-PL"/>
          <w14:textFill>
            <w14:noFill/>
          </w14:textFill>
        </w:rPr>
      </w:pPr>
      <w:r w:rsidRPr="00231A74">
        <w:rPr>
          <w:rFonts w:ascii="Arial" w:eastAsia="Times New Roman" w:hAnsi="Arial" w:cs="Arial"/>
          <w:b/>
          <w:sz w:val="24"/>
          <w:szCs w:val="24"/>
          <w:lang w:eastAsia="pl-PL"/>
        </w:rPr>
        <w:t>Struktura wydatków w odniesieniu do realizowanych zadań ustawowych</w:t>
      </w:r>
    </w:p>
    <w:p w14:paraId="0FAA04FE" w14:textId="263A3F41" w:rsidR="00335533" w:rsidRPr="00231A74" w:rsidRDefault="00335533" w:rsidP="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Tabela nr 1. Środki przyznane na realizację zadań Ośrodka w </w:t>
      </w:r>
      <w:r w:rsidR="00DC79E8" w:rsidRPr="00231A74">
        <w:rPr>
          <w:rFonts w:ascii="Arial" w:eastAsia="Times New Roman" w:hAnsi="Arial" w:cs="Arial"/>
          <w:b/>
          <w:sz w:val="24"/>
          <w:szCs w:val="24"/>
          <w:lang w:eastAsia="pl-PL"/>
        </w:rPr>
        <w:t>latach 202</w:t>
      </w:r>
      <w:r w:rsidR="004F2A92" w:rsidRPr="00231A74">
        <w:rPr>
          <w:rFonts w:ascii="Arial" w:eastAsia="Times New Roman" w:hAnsi="Arial" w:cs="Arial"/>
          <w:b/>
          <w:sz w:val="24"/>
          <w:szCs w:val="24"/>
          <w:lang w:eastAsia="pl-PL"/>
        </w:rPr>
        <w:t>1</w:t>
      </w:r>
      <w:r w:rsidR="00DC79E8" w:rsidRPr="00231A74">
        <w:rPr>
          <w:rFonts w:ascii="Arial" w:eastAsia="Times New Roman" w:hAnsi="Arial" w:cs="Arial"/>
          <w:b/>
          <w:sz w:val="24"/>
          <w:szCs w:val="24"/>
          <w:lang w:eastAsia="pl-PL"/>
        </w:rPr>
        <w:t>-20</w:t>
      </w:r>
      <w:r w:rsidR="00DB54AB" w:rsidRPr="00231A74">
        <w:rPr>
          <w:rFonts w:ascii="Arial" w:eastAsia="Times New Roman" w:hAnsi="Arial" w:cs="Arial"/>
          <w:b/>
          <w:sz w:val="24"/>
          <w:szCs w:val="24"/>
          <w:lang w:eastAsia="pl-PL"/>
        </w:rPr>
        <w:t>2</w:t>
      </w:r>
      <w:r w:rsidR="004F2A92" w:rsidRPr="00231A74">
        <w:rPr>
          <w:rFonts w:ascii="Arial" w:eastAsia="Times New Roman" w:hAnsi="Arial" w:cs="Arial"/>
          <w:b/>
          <w:sz w:val="24"/>
          <w:szCs w:val="24"/>
          <w:lang w:eastAsia="pl-PL"/>
        </w:rPr>
        <w:t>3</w:t>
      </w:r>
      <w:r w:rsidR="00DC79E8" w:rsidRPr="00231A74">
        <w:rPr>
          <w:rFonts w:ascii="Arial" w:eastAsia="Times New Roman" w:hAnsi="Arial" w:cs="Arial"/>
          <w:b/>
          <w:sz w:val="24"/>
          <w:szCs w:val="24"/>
          <w:lang w:eastAsia="pl-PL"/>
        </w:rPr>
        <w:t xml:space="preserve"> </w:t>
      </w:r>
      <w:r w:rsidRPr="00231A74">
        <w:rPr>
          <w:rFonts w:ascii="Arial" w:eastAsia="Times New Roman" w:hAnsi="Arial" w:cs="Arial"/>
          <w:b/>
          <w:sz w:val="24"/>
          <w:szCs w:val="24"/>
          <w:lang w:eastAsia="pl-PL"/>
        </w:rPr>
        <w:t>przedstawiały się następująco:</w:t>
      </w:r>
    </w:p>
    <w:tbl>
      <w:tblPr>
        <w:tblStyle w:val="Tabela-Siatka"/>
        <w:tblW w:w="0" w:type="auto"/>
        <w:tblInd w:w="0" w:type="dxa"/>
        <w:tblLook w:val="04A0" w:firstRow="1" w:lastRow="0" w:firstColumn="1" w:lastColumn="0" w:noHBand="0" w:noVBand="1"/>
      </w:tblPr>
      <w:tblGrid>
        <w:gridCol w:w="3397"/>
        <w:gridCol w:w="1837"/>
        <w:gridCol w:w="1837"/>
        <w:gridCol w:w="1837"/>
      </w:tblGrid>
      <w:tr w:rsidR="00994FC7" w:rsidRPr="00231A74" w14:paraId="69673B92" w14:textId="43655B15" w:rsidTr="00962B99">
        <w:trPr>
          <w:trHeight w:val="328"/>
        </w:trPr>
        <w:tc>
          <w:tcPr>
            <w:tcW w:w="3397" w:type="dxa"/>
            <w:tcBorders>
              <w:top w:val="single" w:sz="4" w:space="0" w:color="auto"/>
              <w:left w:val="single" w:sz="4" w:space="0" w:color="auto"/>
              <w:bottom w:val="single" w:sz="4" w:space="0" w:color="auto"/>
              <w:right w:val="single" w:sz="4" w:space="0" w:color="auto"/>
            </w:tcBorders>
          </w:tcPr>
          <w:p w14:paraId="088E411E" w14:textId="77777777" w:rsidR="00994FC7" w:rsidRPr="00231A74" w:rsidRDefault="00994FC7" w:rsidP="00DC79E8">
            <w:pPr>
              <w:overflowPunct w:val="0"/>
              <w:autoSpaceDE w:val="0"/>
              <w:autoSpaceDN w:val="0"/>
              <w:adjustRightInd w:val="0"/>
              <w:spacing w:line="360" w:lineRule="auto"/>
              <w:jc w:val="both"/>
              <w:textAlignment w:val="baseline"/>
              <w:rPr>
                <w:rFonts w:ascii="Arial" w:eastAsia="Times New Roman" w:hAnsi="Arial" w:cs="Arial"/>
                <w:b/>
                <w:sz w:val="24"/>
                <w:szCs w:val="24"/>
                <w:lang w:eastAsia="pl-PL"/>
              </w:rPr>
            </w:pPr>
          </w:p>
        </w:tc>
        <w:tc>
          <w:tcPr>
            <w:tcW w:w="1837" w:type="dxa"/>
            <w:tcBorders>
              <w:top w:val="single" w:sz="4" w:space="0" w:color="auto"/>
              <w:left w:val="single" w:sz="4" w:space="0" w:color="auto"/>
              <w:bottom w:val="single" w:sz="4" w:space="0" w:color="auto"/>
              <w:right w:val="single" w:sz="4" w:space="0" w:color="auto"/>
            </w:tcBorders>
          </w:tcPr>
          <w:p w14:paraId="3D48C6F5"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2021 r.</w:t>
            </w:r>
          </w:p>
        </w:tc>
        <w:tc>
          <w:tcPr>
            <w:tcW w:w="1837" w:type="dxa"/>
            <w:tcBorders>
              <w:top w:val="single" w:sz="4" w:space="0" w:color="auto"/>
              <w:left w:val="single" w:sz="4" w:space="0" w:color="auto"/>
              <w:bottom w:val="single" w:sz="4" w:space="0" w:color="auto"/>
              <w:right w:val="single" w:sz="4" w:space="0" w:color="auto"/>
            </w:tcBorders>
          </w:tcPr>
          <w:p w14:paraId="2C057BB3"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2022</w:t>
            </w:r>
          </w:p>
        </w:tc>
        <w:tc>
          <w:tcPr>
            <w:tcW w:w="1837" w:type="dxa"/>
            <w:tcBorders>
              <w:top w:val="single" w:sz="4" w:space="0" w:color="auto"/>
              <w:left w:val="single" w:sz="4" w:space="0" w:color="auto"/>
              <w:bottom w:val="single" w:sz="4" w:space="0" w:color="auto"/>
              <w:right w:val="single" w:sz="4" w:space="0" w:color="auto"/>
            </w:tcBorders>
          </w:tcPr>
          <w:p w14:paraId="226409D3" w14:textId="39D1F903"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2023</w:t>
            </w:r>
          </w:p>
        </w:tc>
      </w:tr>
      <w:tr w:rsidR="00994FC7" w:rsidRPr="00231A74" w14:paraId="443C64DA" w14:textId="72D9AB48" w:rsidTr="00D75B1D">
        <w:trPr>
          <w:trHeight w:val="420"/>
        </w:trPr>
        <w:tc>
          <w:tcPr>
            <w:tcW w:w="3397" w:type="dxa"/>
            <w:tcBorders>
              <w:top w:val="single" w:sz="4" w:space="0" w:color="auto"/>
              <w:left w:val="single" w:sz="4" w:space="0" w:color="auto"/>
              <w:bottom w:val="single" w:sz="4" w:space="0" w:color="auto"/>
              <w:right w:val="single" w:sz="4" w:space="0" w:color="auto"/>
            </w:tcBorders>
            <w:hideMark/>
          </w:tcPr>
          <w:p w14:paraId="38653D0F" w14:textId="77777777" w:rsidR="00994FC7" w:rsidRPr="00231A74" w:rsidRDefault="00994FC7" w:rsidP="00DC79E8">
            <w:pPr>
              <w:overflowPunct w:val="0"/>
              <w:autoSpaceDE w:val="0"/>
              <w:autoSpaceDN w:val="0"/>
              <w:adjustRightInd w:val="0"/>
              <w:spacing w:line="360" w:lineRule="auto"/>
              <w:jc w:val="both"/>
              <w:textAlignment w:val="baseline"/>
              <w:rPr>
                <w:rFonts w:ascii="Arial" w:eastAsia="Times New Roman" w:hAnsi="Arial" w:cs="Arial"/>
                <w:b/>
                <w:color w:val="FF0000"/>
                <w:sz w:val="24"/>
                <w:szCs w:val="24"/>
                <w:lang w:eastAsia="pl-PL"/>
              </w:rPr>
            </w:pPr>
            <w:r w:rsidRPr="00231A74">
              <w:rPr>
                <w:rFonts w:ascii="Arial" w:eastAsia="Times New Roman" w:hAnsi="Arial" w:cs="Arial"/>
                <w:b/>
                <w:sz w:val="24"/>
                <w:szCs w:val="24"/>
                <w:lang w:eastAsia="pl-PL"/>
              </w:rPr>
              <w:t>1</w:t>
            </w:r>
            <w:r w:rsidRPr="00231A74">
              <w:rPr>
                <w:rFonts w:ascii="Arial" w:eastAsia="Times New Roman" w:hAnsi="Arial" w:cs="Arial"/>
                <w:sz w:val="24"/>
                <w:szCs w:val="24"/>
                <w:lang w:eastAsia="pl-PL"/>
              </w:rPr>
              <w:t xml:space="preserve">. </w:t>
            </w:r>
            <w:r w:rsidRPr="00231A74">
              <w:rPr>
                <w:rFonts w:ascii="Arial" w:eastAsia="Times New Roman" w:hAnsi="Arial" w:cs="Arial"/>
                <w:b/>
                <w:sz w:val="24"/>
                <w:szCs w:val="24"/>
                <w:lang w:eastAsia="pl-PL"/>
              </w:rPr>
              <w:t xml:space="preserve">zadania własne gminy                                            </w:t>
            </w:r>
          </w:p>
        </w:tc>
        <w:tc>
          <w:tcPr>
            <w:tcW w:w="1837" w:type="dxa"/>
            <w:tcBorders>
              <w:top w:val="single" w:sz="4" w:space="0" w:color="auto"/>
              <w:left w:val="single" w:sz="4" w:space="0" w:color="auto"/>
              <w:bottom w:val="single" w:sz="4" w:space="0" w:color="auto"/>
              <w:right w:val="single" w:sz="4" w:space="0" w:color="auto"/>
            </w:tcBorders>
          </w:tcPr>
          <w:p w14:paraId="37766F8B"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816 727</w:t>
            </w:r>
          </w:p>
        </w:tc>
        <w:tc>
          <w:tcPr>
            <w:tcW w:w="1837" w:type="dxa"/>
            <w:tcBorders>
              <w:top w:val="single" w:sz="4" w:space="0" w:color="auto"/>
              <w:left w:val="single" w:sz="4" w:space="0" w:color="auto"/>
              <w:bottom w:val="single" w:sz="4" w:space="0" w:color="auto"/>
              <w:right w:val="single" w:sz="4" w:space="0" w:color="auto"/>
            </w:tcBorders>
          </w:tcPr>
          <w:p w14:paraId="55A208E7" w14:textId="77777777" w:rsidR="00994FC7" w:rsidRPr="00231A74" w:rsidRDefault="00994FC7" w:rsidP="000B3545">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1 042 000</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38CDBE0" w14:textId="113734AA" w:rsidR="00994FC7" w:rsidRPr="00231A74" w:rsidRDefault="00B1440E" w:rsidP="000B3545">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1 209 650</w:t>
            </w:r>
          </w:p>
        </w:tc>
      </w:tr>
      <w:tr w:rsidR="00994FC7" w:rsidRPr="00231A74" w14:paraId="7298F03F" w14:textId="6DDBD772" w:rsidTr="00962B99">
        <w:trPr>
          <w:trHeight w:val="412"/>
        </w:trPr>
        <w:tc>
          <w:tcPr>
            <w:tcW w:w="3397" w:type="dxa"/>
            <w:tcBorders>
              <w:top w:val="single" w:sz="4" w:space="0" w:color="auto"/>
              <w:left w:val="single" w:sz="4" w:space="0" w:color="auto"/>
              <w:bottom w:val="single" w:sz="4" w:space="0" w:color="auto"/>
              <w:right w:val="single" w:sz="4" w:space="0" w:color="auto"/>
            </w:tcBorders>
            <w:hideMark/>
          </w:tcPr>
          <w:p w14:paraId="5BF5DE5A" w14:textId="77777777" w:rsidR="00994FC7" w:rsidRPr="00231A74" w:rsidRDefault="00994FC7" w:rsidP="00DC79E8">
            <w:pPr>
              <w:overflowPunct w:val="0"/>
              <w:autoSpaceDE w:val="0"/>
              <w:autoSpaceDN w:val="0"/>
              <w:adjustRightInd w:val="0"/>
              <w:spacing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2. na zadania zlecone gminie           </w:t>
            </w:r>
            <w:r w:rsidRPr="00231A74">
              <w:rPr>
                <w:rFonts w:ascii="Arial" w:eastAsia="Times New Roman" w:hAnsi="Arial" w:cs="Arial"/>
                <w:b/>
                <w:color w:val="FF0000"/>
                <w:sz w:val="24"/>
                <w:szCs w:val="24"/>
                <w:lang w:eastAsia="pl-PL"/>
              </w:rPr>
              <w:t xml:space="preserve"> </w:t>
            </w:r>
          </w:p>
        </w:tc>
        <w:tc>
          <w:tcPr>
            <w:tcW w:w="1837" w:type="dxa"/>
            <w:tcBorders>
              <w:top w:val="single" w:sz="4" w:space="0" w:color="auto"/>
              <w:left w:val="single" w:sz="4" w:space="0" w:color="auto"/>
              <w:bottom w:val="single" w:sz="4" w:space="0" w:color="auto"/>
              <w:right w:val="single" w:sz="4" w:space="0" w:color="auto"/>
            </w:tcBorders>
          </w:tcPr>
          <w:p w14:paraId="3B55F82E"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6 850 442</w:t>
            </w:r>
          </w:p>
        </w:tc>
        <w:tc>
          <w:tcPr>
            <w:tcW w:w="1837" w:type="dxa"/>
            <w:tcBorders>
              <w:top w:val="single" w:sz="4" w:space="0" w:color="auto"/>
              <w:left w:val="single" w:sz="4" w:space="0" w:color="auto"/>
              <w:bottom w:val="single" w:sz="4" w:space="0" w:color="auto"/>
              <w:right w:val="single" w:sz="4" w:space="0" w:color="auto"/>
            </w:tcBorders>
          </w:tcPr>
          <w:p w14:paraId="6C1EBF2C"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7 538 106</w:t>
            </w:r>
          </w:p>
        </w:tc>
        <w:tc>
          <w:tcPr>
            <w:tcW w:w="1837" w:type="dxa"/>
            <w:tcBorders>
              <w:top w:val="single" w:sz="4" w:space="0" w:color="auto"/>
              <w:left w:val="single" w:sz="4" w:space="0" w:color="auto"/>
              <w:bottom w:val="single" w:sz="4" w:space="0" w:color="auto"/>
              <w:right w:val="single" w:sz="4" w:space="0" w:color="auto"/>
            </w:tcBorders>
          </w:tcPr>
          <w:p w14:paraId="25E51DA9" w14:textId="1BD7A0FF" w:rsidR="00994FC7" w:rsidRPr="00231A74" w:rsidRDefault="00B1440E" w:rsidP="007F11A3">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2 338 892</w:t>
            </w:r>
            <w:r w:rsidR="00896BA0" w:rsidRPr="00231A74">
              <w:rPr>
                <w:rFonts w:ascii="Arial" w:eastAsia="Times New Roman" w:hAnsi="Arial" w:cs="Arial"/>
                <w:b/>
                <w:sz w:val="24"/>
                <w:szCs w:val="24"/>
                <w:lang w:eastAsia="pl-PL"/>
              </w:rPr>
              <w:t xml:space="preserve"> </w:t>
            </w:r>
          </w:p>
        </w:tc>
      </w:tr>
      <w:tr w:rsidR="00994FC7" w:rsidRPr="00231A74" w14:paraId="65F52990" w14:textId="61AFAFF0" w:rsidTr="00962B99">
        <w:trPr>
          <w:trHeight w:val="134"/>
        </w:trPr>
        <w:tc>
          <w:tcPr>
            <w:tcW w:w="3397" w:type="dxa"/>
            <w:tcBorders>
              <w:top w:val="single" w:sz="4" w:space="0" w:color="auto"/>
              <w:left w:val="single" w:sz="4" w:space="0" w:color="auto"/>
              <w:bottom w:val="single" w:sz="4" w:space="0" w:color="auto"/>
              <w:right w:val="single" w:sz="4" w:space="0" w:color="auto"/>
            </w:tcBorders>
            <w:hideMark/>
          </w:tcPr>
          <w:p w14:paraId="70458510" w14:textId="77777777" w:rsidR="00994FC7" w:rsidRPr="00231A74" w:rsidRDefault="00994FC7" w:rsidP="00DC79E8">
            <w:pPr>
              <w:overflowPunct w:val="0"/>
              <w:autoSpaceDE w:val="0"/>
              <w:autoSpaceDN w:val="0"/>
              <w:adjustRightInd w:val="0"/>
              <w:spacing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w tym:</w:t>
            </w:r>
          </w:p>
        </w:tc>
        <w:tc>
          <w:tcPr>
            <w:tcW w:w="1837" w:type="dxa"/>
            <w:tcBorders>
              <w:top w:val="single" w:sz="4" w:space="0" w:color="auto"/>
              <w:left w:val="single" w:sz="4" w:space="0" w:color="auto"/>
              <w:bottom w:val="single" w:sz="4" w:space="0" w:color="auto"/>
              <w:right w:val="single" w:sz="4" w:space="0" w:color="auto"/>
            </w:tcBorders>
          </w:tcPr>
          <w:p w14:paraId="6CBB2FC5" w14:textId="77777777" w:rsidR="00994FC7" w:rsidRPr="00231A74" w:rsidRDefault="00994FC7" w:rsidP="00DC79E8">
            <w:pPr>
              <w:jc w:val="center"/>
              <w:rPr>
                <w:rFonts w:ascii="Arial" w:hAnsi="Arial" w:cs="Arial"/>
                <w:sz w:val="24"/>
                <w:szCs w:val="24"/>
              </w:rPr>
            </w:pPr>
          </w:p>
        </w:tc>
        <w:tc>
          <w:tcPr>
            <w:tcW w:w="1837" w:type="dxa"/>
            <w:tcBorders>
              <w:top w:val="single" w:sz="4" w:space="0" w:color="auto"/>
              <w:left w:val="single" w:sz="4" w:space="0" w:color="auto"/>
              <w:bottom w:val="single" w:sz="4" w:space="0" w:color="auto"/>
              <w:right w:val="single" w:sz="4" w:space="0" w:color="auto"/>
            </w:tcBorders>
          </w:tcPr>
          <w:p w14:paraId="642476F9"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p>
        </w:tc>
        <w:tc>
          <w:tcPr>
            <w:tcW w:w="1837" w:type="dxa"/>
            <w:tcBorders>
              <w:top w:val="single" w:sz="4" w:space="0" w:color="auto"/>
              <w:left w:val="single" w:sz="4" w:space="0" w:color="auto"/>
              <w:bottom w:val="single" w:sz="4" w:space="0" w:color="auto"/>
              <w:right w:val="single" w:sz="4" w:space="0" w:color="auto"/>
            </w:tcBorders>
          </w:tcPr>
          <w:p w14:paraId="2BFD7855"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p>
        </w:tc>
      </w:tr>
      <w:tr w:rsidR="00994FC7" w:rsidRPr="00231A74" w14:paraId="34507DD3" w14:textId="35FE2F2B" w:rsidTr="00962B99">
        <w:trPr>
          <w:trHeight w:val="459"/>
        </w:trPr>
        <w:tc>
          <w:tcPr>
            <w:tcW w:w="3397" w:type="dxa"/>
            <w:tcBorders>
              <w:top w:val="single" w:sz="4" w:space="0" w:color="auto"/>
              <w:left w:val="single" w:sz="4" w:space="0" w:color="auto"/>
              <w:bottom w:val="single" w:sz="4" w:space="0" w:color="auto"/>
              <w:right w:val="single" w:sz="4" w:space="0" w:color="auto"/>
            </w:tcBorders>
            <w:hideMark/>
          </w:tcPr>
          <w:p w14:paraId="094863DD"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świadczenia rodzinne i fundusz alimentacyjny </w:t>
            </w:r>
          </w:p>
        </w:tc>
        <w:tc>
          <w:tcPr>
            <w:tcW w:w="1837" w:type="dxa"/>
            <w:tcBorders>
              <w:top w:val="single" w:sz="4" w:space="0" w:color="auto"/>
              <w:left w:val="single" w:sz="4" w:space="0" w:color="auto"/>
              <w:bottom w:val="single" w:sz="4" w:space="0" w:color="auto"/>
              <w:right w:val="single" w:sz="4" w:space="0" w:color="auto"/>
            </w:tcBorders>
          </w:tcPr>
          <w:p w14:paraId="6170DF1C"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1 679 500</w:t>
            </w:r>
          </w:p>
        </w:tc>
        <w:tc>
          <w:tcPr>
            <w:tcW w:w="1837" w:type="dxa"/>
            <w:tcBorders>
              <w:top w:val="single" w:sz="4" w:space="0" w:color="auto"/>
              <w:left w:val="single" w:sz="4" w:space="0" w:color="auto"/>
              <w:bottom w:val="single" w:sz="4" w:space="0" w:color="auto"/>
              <w:right w:val="single" w:sz="4" w:space="0" w:color="auto"/>
            </w:tcBorders>
          </w:tcPr>
          <w:p w14:paraId="422C3094"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1 770 195</w:t>
            </w:r>
          </w:p>
        </w:tc>
        <w:tc>
          <w:tcPr>
            <w:tcW w:w="1837" w:type="dxa"/>
            <w:tcBorders>
              <w:top w:val="single" w:sz="4" w:space="0" w:color="auto"/>
              <w:left w:val="single" w:sz="4" w:space="0" w:color="auto"/>
              <w:bottom w:val="single" w:sz="4" w:space="0" w:color="auto"/>
              <w:right w:val="single" w:sz="4" w:space="0" w:color="auto"/>
            </w:tcBorders>
          </w:tcPr>
          <w:p w14:paraId="736459BD" w14:textId="6C3821AD" w:rsidR="00994FC7" w:rsidRPr="00231A74" w:rsidRDefault="007F11A3"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2</w:t>
            </w:r>
            <w:r w:rsidR="00B1440E" w:rsidRP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097 061</w:t>
            </w:r>
          </w:p>
        </w:tc>
      </w:tr>
      <w:tr w:rsidR="00994FC7" w:rsidRPr="00231A74" w14:paraId="381DF334" w14:textId="6BD38EAF" w:rsidTr="00962B99">
        <w:trPr>
          <w:trHeight w:val="490"/>
        </w:trPr>
        <w:tc>
          <w:tcPr>
            <w:tcW w:w="3397" w:type="dxa"/>
            <w:tcBorders>
              <w:top w:val="single" w:sz="4" w:space="0" w:color="auto"/>
              <w:left w:val="single" w:sz="4" w:space="0" w:color="auto"/>
              <w:bottom w:val="single" w:sz="4" w:space="0" w:color="auto"/>
              <w:right w:val="single" w:sz="4" w:space="0" w:color="auto"/>
            </w:tcBorders>
          </w:tcPr>
          <w:p w14:paraId="0EF7DC40"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lastRenderedPageBreak/>
              <w:t xml:space="preserve"> składki na ubezpieczenie zdrowotne </w:t>
            </w:r>
          </w:p>
          <w:p w14:paraId="55C9397F"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p>
        </w:tc>
        <w:tc>
          <w:tcPr>
            <w:tcW w:w="1837" w:type="dxa"/>
            <w:tcBorders>
              <w:top w:val="single" w:sz="4" w:space="0" w:color="auto"/>
              <w:left w:val="single" w:sz="4" w:space="0" w:color="auto"/>
              <w:bottom w:val="single" w:sz="4" w:space="0" w:color="auto"/>
              <w:right w:val="single" w:sz="4" w:space="0" w:color="auto"/>
            </w:tcBorders>
          </w:tcPr>
          <w:p w14:paraId="252B24DF"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10 123</w:t>
            </w:r>
          </w:p>
        </w:tc>
        <w:tc>
          <w:tcPr>
            <w:tcW w:w="1837" w:type="dxa"/>
            <w:tcBorders>
              <w:top w:val="single" w:sz="4" w:space="0" w:color="auto"/>
              <w:left w:val="single" w:sz="4" w:space="0" w:color="auto"/>
              <w:bottom w:val="single" w:sz="4" w:space="0" w:color="auto"/>
              <w:right w:val="single" w:sz="4" w:space="0" w:color="auto"/>
            </w:tcBorders>
          </w:tcPr>
          <w:p w14:paraId="033234BD"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18 693</w:t>
            </w:r>
          </w:p>
        </w:tc>
        <w:tc>
          <w:tcPr>
            <w:tcW w:w="1837" w:type="dxa"/>
            <w:tcBorders>
              <w:top w:val="single" w:sz="4" w:space="0" w:color="auto"/>
              <w:left w:val="single" w:sz="4" w:space="0" w:color="auto"/>
              <w:bottom w:val="single" w:sz="4" w:space="0" w:color="auto"/>
              <w:right w:val="single" w:sz="4" w:space="0" w:color="auto"/>
            </w:tcBorders>
          </w:tcPr>
          <w:p w14:paraId="2E15C67D" w14:textId="61F0637D" w:rsidR="00994FC7" w:rsidRPr="00231A74" w:rsidRDefault="007F11A3"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30 902</w:t>
            </w:r>
            <w:r w:rsidR="009D79A0" w:rsidRPr="00231A74">
              <w:rPr>
                <w:rFonts w:ascii="Arial" w:eastAsia="Times New Roman" w:hAnsi="Arial" w:cs="Arial"/>
                <w:sz w:val="24"/>
                <w:szCs w:val="24"/>
                <w:lang w:eastAsia="pl-PL"/>
              </w:rPr>
              <w:t xml:space="preserve"> </w:t>
            </w:r>
          </w:p>
        </w:tc>
      </w:tr>
      <w:tr w:rsidR="00994FC7" w:rsidRPr="00231A74" w14:paraId="6AEC832B" w14:textId="146C6714" w:rsidTr="00962B99">
        <w:trPr>
          <w:trHeight w:val="366"/>
        </w:trPr>
        <w:tc>
          <w:tcPr>
            <w:tcW w:w="3397" w:type="dxa"/>
            <w:tcBorders>
              <w:top w:val="single" w:sz="4" w:space="0" w:color="auto"/>
              <w:left w:val="single" w:sz="4" w:space="0" w:color="auto"/>
              <w:bottom w:val="single" w:sz="4" w:space="0" w:color="auto"/>
              <w:right w:val="single" w:sz="4" w:space="0" w:color="auto"/>
            </w:tcBorders>
            <w:hideMark/>
          </w:tcPr>
          <w:p w14:paraId="7007E2BD"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świadczenia wychowawcze Program 500 + </w:t>
            </w:r>
          </w:p>
        </w:tc>
        <w:tc>
          <w:tcPr>
            <w:tcW w:w="1837" w:type="dxa"/>
            <w:tcBorders>
              <w:top w:val="single" w:sz="4" w:space="0" w:color="auto"/>
              <w:left w:val="single" w:sz="4" w:space="0" w:color="auto"/>
              <w:bottom w:val="single" w:sz="4" w:space="0" w:color="auto"/>
              <w:right w:val="single" w:sz="4" w:space="0" w:color="auto"/>
            </w:tcBorders>
          </w:tcPr>
          <w:p w14:paraId="7F0B8730"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5 141 000</w:t>
            </w:r>
          </w:p>
        </w:tc>
        <w:tc>
          <w:tcPr>
            <w:tcW w:w="1837" w:type="dxa"/>
            <w:tcBorders>
              <w:top w:val="single" w:sz="4" w:space="0" w:color="auto"/>
              <w:left w:val="single" w:sz="4" w:space="0" w:color="auto"/>
              <w:bottom w:val="single" w:sz="4" w:space="0" w:color="auto"/>
              <w:right w:val="single" w:sz="4" w:space="0" w:color="auto"/>
            </w:tcBorders>
          </w:tcPr>
          <w:p w14:paraId="784E324C"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2 156 000</w:t>
            </w:r>
          </w:p>
        </w:tc>
        <w:tc>
          <w:tcPr>
            <w:tcW w:w="1837" w:type="dxa"/>
            <w:tcBorders>
              <w:top w:val="single" w:sz="4" w:space="0" w:color="auto"/>
              <w:left w:val="single" w:sz="4" w:space="0" w:color="auto"/>
              <w:bottom w:val="single" w:sz="4" w:space="0" w:color="auto"/>
              <w:right w:val="single" w:sz="4" w:space="0" w:color="auto"/>
            </w:tcBorders>
          </w:tcPr>
          <w:p w14:paraId="1DBB308D" w14:textId="23AB906D" w:rsidR="00994FC7" w:rsidRPr="00231A74" w:rsidRDefault="009D79A0"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2000</w:t>
            </w:r>
          </w:p>
        </w:tc>
      </w:tr>
      <w:tr w:rsidR="00994FC7" w:rsidRPr="00231A74" w14:paraId="27140980" w14:textId="3142533C" w:rsidTr="00962B99">
        <w:trPr>
          <w:trHeight w:val="281"/>
        </w:trPr>
        <w:tc>
          <w:tcPr>
            <w:tcW w:w="3397" w:type="dxa"/>
            <w:tcBorders>
              <w:top w:val="single" w:sz="4" w:space="0" w:color="auto"/>
              <w:left w:val="single" w:sz="4" w:space="0" w:color="auto"/>
              <w:bottom w:val="single" w:sz="4" w:space="0" w:color="auto"/>
              <w:right w:val="single" w:sz="4" w:space="0" w:color="auto"/>
            </w:tcBorders>
            <w:hideMark/>
          </w:tcPr>
          <w:p w14:paraId="0E7108AD"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karta dużej rodziny </w:t>
            </w:r>
          </w:p>
        </w:tc>
        <w:tc>
          <w:tcPr>
            <w:tcW w:w="1837" w:type="dxa"/>
            <w:tcBorders>
              <w:top w:val="single" w:sz="4" w:space="0" w:color="auto"/>
              <w:left w:val="single" w:sz="4" w:space="0" w:color="auto"/>
              <w:bottom w:val="single" w:sz="4" w:space="0" w:color="auto"/>
              <w:right w:val="single" w:sz="4" w:space="0" w:color="auto"/>
            </w:tcBorders>
          </w:tcPr>
          <w:p w14:paraId="77FB4DA1"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379</w:t>
            </w:r>
          </w:p>
        </w:tc>
        <w:tc>
          <w:tcPr>
            <w:tcW w:w="1837" w:type="dxa"/>
            <w:tcBorders>
              <w:top w:val="single" w:sz="4" w:space="0" w:color="auto"/>
              <w:left w:val="single" w:sz="4" w:space="0" w:color="auto"/>
              <w:bottom w:val="single" w:sz="4" w:space="0" w:color="auto"/>
              <w:right w:val="single" w:sz="4" w:space="0" w:color="auto"/>
            </w:tcBorders>
          </w:tcPr>
          <w:p w14:paraId="7EDE0934"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1 308</w:t>
            </w:r>
          </w:p>
        </w:tc>
        <w:tc>
          <w:tcPr>
            <w:tcW w:w="1837" w:type="dxa"/>
            <w:tcBorders>
              <w:top w:val="single" w:sz="4" w:space="0" w:color="auto"/>
              <w:left w:val="single" w:sz="4" w:space="0" w:color="auto"/>
              <w:bottom w:val="single" w:sz="4" w:space="0" w:color="auto"/>
              <w:right w:val="single" w:sz="4" w:space="0" w:color="auto"/>
            </w:tcBorders>
          </w:tcPr>
          <w:p w14:paraId="587FFF9C" w14:textId="2F9FE1F0" w:rsidR="00994FC7" w:rsidRPr="00231A74" w:rsidRDefault="009D79A0"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1 627</w:t>
            </w:r>
          </w:p>
        </w:tc>
      </w:tr>
      <w:tr w:rsidR="00994FC7" w:rsidRPr="00231A74" w14:paraId="56328105" w14:textId="3ED59F6C" w:rsidTr="00962B99">
        <w:trPr>
          <w:trHeight w:val="444"/>
        </w:trPr>
        <w:tc>
          <w:tcPr>
            <w:tcW w:w="3397" w:type="dxa"/>
            <w:tcBorders>
              <w:top w:val="single" w:sz="4" w:space="0" w:color="auto"/>
              <w:left w:val="single" w:sz="4" w:space="0" w:color="auto"/>
              <w:bottom w:val="single" w:sz="4" w:space="0" w:color="auto"/>
              <w:right w:val="single" w:sz="4" w:space="0" w:color="auto"/>
            </w:tcBorders>
            <w:hideMark/>
          </w:tcPr>
          <w:p w14:paraId="3F984FE7"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Specjalistyczne usługi opiekuńcze</w:t>
            </w:r>
          </w:p>
        </w:tc>
        <w:tc>
          <w:tcPr>
            <w:tcW w:w="1837" w:type="dxa"/>
            <w:tcBorders>
              <w:top w:val="single" w:sz="4" w:space="0" w:color="auto"/>
              <w:left w:val="single" w:sz="4" w:space="0" w:color="auto"/>
              <w:bottom w:val="single" w:sz="4" w:space="0" w:color="auto"/>
              <w:right w:val="single" w:sz="4" w:space="0" w:color="auto"/>
            </w:tcBorders>
          </w:tcPr>
          <w:p w14:paraId="5ABB91F9"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19 440</w:t>
            </w:r>
          </w:p>
        </w:tc>
        <w:tc>
          <w:tcPr>
            <w:tcW w:w="1837" w:type="dxa"/>
            <w:tcBorders>
              <w:top w:val="single" w:sz="4" w:space="0" w:color="auto"/>
              <w:left w:val="single" w:sz="4" w:space="0" w:color="auto"/>
              <w:bottom w:val="single" w:sz="4" w:space="0" w:color="auto"/>
              <w:right w:val="single" w:sz="4" w:space="0" w:color="auto"/>
            </w:tcBorders>
          </w:tcPr>
          <w:p w14:paraId="68DBE023"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25 560</w:t>
            </w:r>
          </w:p>
        </w:tc>
        <w:tc>
          <w:tcPr>
            <w:tcW w:w="1837" w:type="dxa"/>
            <w:tcBorders>
              <w:top w:val="single" w:sz="4" w:space="0" w:color="auto"/>
              <w:left w:val="single" w:sz="4" w:space="0" w:color="auto"/>
              <w:bottom w:val="single" w:sz="4" w:space="0" w:color="auto"/>
              <w:right w:val="single" w:sz="4" w:space="0" w:color="auto"/>
            </w:tcBorders>
          </w:tcPr>
          <w:p w14:paraId="2451B692" w14:textId="6B77B4DE" w:rsidR="00994FC7" w:rsidRPr="00231A74" w:rsidRDefault="007F11A3"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43 885 </w:t>
            </w:r>
          </w:p>
        </w:tc>
      </w:tr>
      <w:tr w:rsidR="00994FC7" w:rsidRPr="00231A74" w14:paraId="2E4560E5" w14:textId="6DD5CBB0" w:rsidTr="00962B99">
        <w:trPr>
          <w:trHeight w:val="444"/>
        </w:trPr>
        <w:tc>
          <w:tcPr>
            <w:tcW w:w="3397" w:type="dxa"/>
            <w:tcBorders>
              <w:top w:val="single" w:sz="4" w:space="0" w:color="auto"/>
              <w:left w:val="single" w:sz="4" w:space="0" w:color="auto"/>
              <w:bottom w:val="single" w:sz="4" w:space="0" w:color="auto"/>
              <w:right w:val="single" w:sz="4" w:space="0" w:color="auto"/>
            </w:tcBorders>
          </w:tcPr>
          <w:p w14:paraId="6A8C82A4"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Dodatek osłonowy</w:t>
            </w:r>
          </w:p>
        </w:tc>
        <w:tc>
          <w:tcPr>
            <w:tcW w:w="1837" w:type="dxa"/>
            <w:tcBorders>
              <w:top w:val="single" w:sz="4" w:space="0" w:color="auto"/>
              <w:left w:val="single" w:sz="4" w:space="0" w:color="auto"/>
              <w:bottom w:val="single" w:sz="4" w:space="0" w:color="auto"/>
              <w:right w:val="single" w:sz="4" w:space="0" w:color="auto"/>
            </w:tcBorders>
          </w:tcPr>
          <w:p w14:paraId="6D11ED49"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0</w:t>
            </w:r>
          </w:p>
        </w:tc>
        <w:tc>
          <w:tcPr>
            <w:tcW w:w="1837" w:type="dxa"/>
            <w:tcBorders>
              <w:top w:val="single" w:sz="4" w:space="0" w:color="auto"/>
              <w:left w:val="single" w:sz="4" w:space="0" w:color="auto"/>
              <w:bottom w:val="single" w:sz="4" w:space="0" w:color="auto"/>
              <w:right w:val="single" w:sz="4" w:space="0" w:color="auto"/>
            </w:tcBorders>
          </w:tcPr>
          <w:p w14:paraId="63C8ED52"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648 145</w:t>
            </w:r>
          </w:p>
        </w:tc>
        <w:tc>
          <w:tcPr>
            <w:tcW w:w="1837" w:type="dxa"/>
            <w:tcBorders>
              <w:top w:val="single" w:sz="4" w:space="0" w:color="auto"/>
              <w:left w:val="single" w:sz="4" w:space="0" w:color="auto"/>
              <w:bottom w:val="single" w:sz="4" w:space="0" w:color="auto"/>
              <w:right w:val="single" w:sz="4" w:space="0" w:color="auto"/>
            </w:tcBorders>
          </w:tcPr>
          <w:p w14:paraId="3DF4182C" w14:textId="46B26396" w:rsidR="00994FC7" w:rsidRPr="00231A74" w:rsidRDefault="009D79A0"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0</w:t>
            </w:r>
          </w:p>
        </w:tc>
      </w:tr>
      <w:tr w:rsidR="00994FC7" w:rsidRPr="00231A74" w14:paraId="03BFD0C7" w14:textId="585025ED" w:rsidTr="00962B99">
        <w:trPr>
          <w:trHeight w:val="444"/>
        </w:trPr>
        <w:tc>
          <w:tcPr>
            <w:tcW w:w="3397" w:type="dxa"/>
            <w:tcBorders>
              <w:top w:val="single" w:sz="4" w:space="0" w:color="auto"/>
              <w:left w:val="single" w:sz="4" w:space="0" w:color="auto"/>
              <w:bottom w:val="single" w:sz="4" w:space="0" w:color="auto"/>
              <w:right w:val="single" w:sz="4" w:space="0" w:color="auto"/>
            </w:tcBorders>
          </w:tcPr>
          <w:p w14:paraId="36A2FF91" w14:textId="1DAB9653" w:rsidR="00994FC7" w:rsidRPr="00231A74" w:rsidRDefault="00994FC7" w:rsidP="00D01EB4">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Dodatek </w:t>
            </w:r>
            <w:r w:rsidR="00D01EB4" w:rsidRPr="00231A74">
              <w:rPr>
                <w:rFonts w:ascii="Arial" w:eastAsia="Times New Roman" w:hAnsi="Arial" w:cs="Arial"/>
                <w:sz w:val="24"/>
                <w:szCs w:val="24"/>
                <w:lang w:eastAsia="pl-PL"/>
              </w:rPr>
              <w:t>elektryczny</w:t>
            </w:r>
          </w:p>
        </w:tc>
        <w:tc>
          <w:tcPr>
            <w:tcW w:w="1837" w:type="dxa"/>
            <w:tcBorders>
              <w:top w:val="single" w:sz="4" w:space="0" w:color="auto"/>
              <w:left w:val="single" w:sz="4" w:space="0" w:color="auto"/>
              <w:bottom w:val="single" w:sz="4" w:space="0" w:color="auto"/>
              <w:right w:val="single" w:sz="4" w:space="0" w:color="auto"/>
            </w:tcBorders>
          </w:tcPr>
          <w:p w14:paraId="15DFD4E3"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0</w:t>
            </w:r>
          </w:p>
        </w:tc>
        <w:tc>
          <w:tcPr>
            <w:tcW w:w="1837" w:type="dxa"/>
            <w:tcBorders>
              <w:top w:val="single" w:sz="4" w:space="0" w:color="auto"/>
              <w:left w:val="single" w:sz="4" w:space="0" w:color="auto"/>
              <w:bottom w:val="single" w:sz="4" w:space="0" w:color="auto"/>
              <w:right w:val="single" w:sz="4" w:space="0" w:color="auto"/>
            </w:tcBorders>
          </w:tcPr>
          <w:p w14:paraId="46F6C3BC" w14:textId="77777777" w:rsidR="00994FC7" w:rsidRPr="00231A74" w:rsidRDefault="00994FC7" w:rsidP="00BE5F37">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1 761 705</w:t>
            </w:r>
          </w:p>
        </w:tc>
        <w:tc>
          <w:tcPr>
            <w:tcW w:w="1837" w:type="dxa"/>
            <w:tcBorders>
              <w:top w:val="single" w:sz="4" w:space="0" w:color="auto"/>
              <w:left w:val="single" w:sz="4" w:space="0" w:color="auto"/>
              <w:bottom w:val="single" w:sz="4" w:space="0" w:color="auto"/>
              <w:right w:val="single" w:sz="4" w:space="0" w:color="auto"/>
            </w:tcBorders>
          </w:tcPr>
          <w:p w14:paraId="15CBDC0D" w14:textId="4C4FA12A" w:rsidR="00994FC7" w:rsidRPr="00231A74" w:rsidRDefault="00D01EB4" w:rsidP="00BE5F37">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3570</w:t>
            </w:r>
          </w:p>
        </w:tc>
      </w:tr>
      <w:tr w:rsidR="00994FC7" w:rsidRPr="00231A74" w14:paraId="434242D8" w14:textId="48C5A83A" w:rsidTr="00962B99">
        <w:trPr>
          <w:trHeight w:val="444"/>
        </w:trPr>
        <w:tc>
          <w:tcPr>
            <w:tcW w:w="3397" w:type="dxa"/>
            <w:tcBorders>
              <w:top w:val="single" w:sz="4" w:space="0" w:color="auto"/>
              <w:left w:val="single" w:sz="4" w:space="0" w:color="auto"/>
              <w:bottom w:val="single" w:sz="4" w:space="0" w:color="auto"/>
              <w:right w:val="single" w:sz="4" w:space="0" w:color="auto"/>
            </w:tcBorders>
          </w:tcPr>
          <w:p w14:paraId="70B90EB9"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Dodatek inne źródła ciepła</w:t>
            </w:r>
          </w:p>
        </w:tc>
        <w:tc>
          <w:tcPr>
            <w:tcW w:w="1837" w:type="dxa"/>
            <w:tcBorders>
              <w:top w:val="single" w:sz="4" w:space="0" w:color="auto"/>
              <w:left w:val="single" w:sz="4" w:space="0" w:color="auto"/>
              <w:bottom w:val="single" w:sz="4" w:space="0" w:color="auto"/>
              <w:right w:val="single" w:sz="4" w:space="0" w:color="auto"/>
            </w:tcBorders>
          </w:tcPr>
          <w:p w14:paraId="155933D5"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0</w:t>
            </w:r>
          </w:p>
        </w:tc>
        <w:tc>
          <w:tcPr>
            <w:tcW w:w="1837" w:type="dxa"/>
            <w:tcBorders>
              <w:top w:val="single" w:sz="4" w:space="0" w:color="auto"/>
              <w:left w:val="single" w:sz="4" w:space="0" w:color="auto"/>
              <w:bottom w:val="single" w:sz="4" w:space="0" w:color="auto"/>
              <w:right w:val="single" w:sz="4" w:space="0" w:color="auto"/>
            </w:tcBorders>
          </w:tcPr>
          <w:p w14:paraId="1A261D64"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805 290</w:t>
            </w:r>
          </w:p>
        </w:tc>
        <w:tc>
          <w:tcPr>
            <w:tcW w:w="1837" w:type="dxa"/>
            <w:tcBorders>
              <w:top w:val="single" w:sz="4" w:space="0" w:color="auto"/>
              <w:left w:val="single" w:sz="4" w:space="0" w:color="auto"/>
              <w:bottom w:val="single" w:sz="4" w:space="0" w:color="auto"/>
              <w:right w:val="single" w:sz="4" w:space="0" w:color="auto"/>
            </w:tcBorders>
          </w:tcPr>
          <w:p w14:paraId="61D39A2D" w14:textId="5E1CC489" w:rsidR="00994FC7" w:rsidRPr="00231A74" w:rsidRDefault="00D01EB4"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2040</w:t>
            </w:r>
          </w:p>
        </w:tc>
      </w:tr>
      <w:tr w:rsidR="00994FC7" w:rsidRPr="00231A74" w14:paraId="23548910" w14:textId="0DCE99C6" w:rsidTr="00962B99">
        <w:trPr>
          <w:trHeight w:val="444"/>
        </w:trPr>
        <w:tc>
          <w:tcPr>
            <w:tcW w:w="3397" w:type="dxa"/>
            <w:tcBorders>
              <w:top w:val="single" w:sz="4" w:space="0" w:color="auto"/>
              <w:left w:val="single" w:sz="4" w:space="0" w:color="auto"/>
              <w:bottom w:val="single" w:sz="4" w:space="0" w:color="auto"/>
              <w:right w:val="single" w:sz="4" w:space="0" w:color="auto"/>
            </w:tcBorders>
          </w:tcPr>
          <w:p w14:paraId="600B372D"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Pomoc dla obywateli Ukrainy</w:t>
            </w:r>
          </w:p>
          <w:p w14:paraId="2950A9F7"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Fundusz Pomocy</w:t>
            </w:r>
          </w:p>
        </w:tc>
        <w:tc>
          <w:tcPr>
            <w:tcW w:w="1837" w:type="dxa"/>
            <w:tcBorders>
              <w:top w:val="single" w:sz="4" w:space="0" w:color="auto"/>
              <w:left w:val="single" w:sz="4" w:space="0" w:color="auto"/>
              <w:bottom w:val="single" w:sz="4" w:space="0" w:color="auto"/>
              <w:right w:val="single" w:sz="4" w:space="0" w:color="auto"/>
            </w:tcBorders>
          </w:tcPr>
          <w:p w14:paraId="77304C52"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0</w:t>
            </w:r>
          </w:p>
        </w:tc>
        <w:tc>
          <w:tcPr>
            <w:tcW w:w="1837" w:type="dxa"/>
            <w:tcBorders>
              <w:top w:val="single" w:sz="4" w:space="0" w:color="auto"/>
              <w:left w:val="single" w:sz="4" w:space="0" w:color="auto"/>
              <w:bottom w:val="single" w:sz="4" w:space="0" w:color="auto"/>
              <w:right w:val="single" w:sz="4" w:space="0" w:color="auto"/>
            </w:tcBorders>
          </w:tcPr>
          <w:p w14:paraId="12ECD92F"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351 210</w:t>
            </w:r>
          </w:p>
        </w:tc>
        <w:tc>
          <w:tcPr>
            <w:tcW w:w="1837" w:type="dxa"/>
            <w:tcBorders>
              <w:top w:val="single" w:sz="4" w:space="0" w:color="auto"/>
              <w:left w:val="single" w:sz="4" w:space="0" w:color="auto"/>
              <w:bottom w:val="single" w:sz="4" w:space="0" w:color="auto"/>
              <w:right w:val="single" w:sz="4" w:space="0" w:color="auto"/>
            </w:tcBorders>
          </w:tcPr>
          <w:p w14:paraId="49EE0A36" w14:textId="12066E21" w:rsidR="00994FC7" w:rsidRPr="00231A74" w:rsidRDefault="00D01EB4"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157 807</w:t>
            </w:r>
            <w:r w:rsidR="007F11A3" w:rsidRPr="00231A74">
              <w:rPr>
                <w:rFonts w:ascii="Arial" w:eastAsia="Times New Roman" w:hAnsi="Arial" w:cs="Arial"/>
                <w:sz w:val="24"/>
                <w:szCs w:val="24"/>
                <w:lang w:eastAsia="pl-PL"/>
              </w:rPr>
              <w:t xml:space="preserve"> </w:t>
            </w:r>
          </w:p>
        </w:tc>
      </w:tr>
      <w:tr w:rsidR="00994FC7" w:rsidRPr="00231A74" w14:paraId="1C33ED88" w14:textId="4C0A85D2" w:rsidTr="00962B99">
        <w:trPr>
          <w:trHeight w:val="419"/>
        </w:trPr>
        <w:tc>
          <w:tcPr>
            <w:tcW w:w="3397" w:type="dxa"/>
            <w:tcBorders>
              <w:top w:val="single" w:sz="4" w:space="0" w:color="auto"/>
              <w:left w:val="single" w:sz="4" w:space="0" w:color="auto"/>
              <w:bottom w:val="single" w:sz="4" w:space="0" w:color="auto"/>
              <w:right w:val="single" w:sz="4" w:space="0" w:color="auto"/>
            </w:tcBorders>
            <w:hideMark/>
          </w:tcPr>
          <w:p w14:paraId="7D1AEBFF"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3.</w:t>
            </w:r>
            <w:r w:rsidRPr="00231A74">
              <w:rPr>
                <w:rFonts w:ascii="Arial" w:eastAsia="Times New Roman" w:hAnsi="Arial" w:cs="Arial"/>
                <w:sz w:val="24"/>
                <w:szCs w:val="24"/>
                <w:lang w:eastAsia="pl-PL"/>
              </w:rPr>
              <w:t xml:space="preserve"> </w:t>
            </w:r>
            <w:r w:rsidRPr="00231A74">
              <w:rPr>
                <w:rFonts w:ascii="Arial" w:eastAsia="Times New Roman" w:hAnsi="Arial" w:cs="Arial"/>
                <w:b/>
                <w:sz w:val="24"/>
                <w:szCs w:val="24"/>
                <w:lang w:eastAsia="pl-PL"/>
              </w:rPr>
              <w:t xml:space="preserve">na zadania własne dotowane z budżetu państwa </w:t>
            </w:r>
          </w:p>
        </w:tc>
        <w:tc>
          <w:tcPr>
            <w:tcW w:w="1837" w:type="dxa"/>
            <w:tcBorders>
              <w:top w:val="single" w:sz="4" w:space="0" w:color="auto"/>
              <w:left w:val="single" w:sz="4" w:space="0" w:color="auto"/>
              <w:bottom w:val="single" w:sz="4" w:space="0" w:color="auto"/>
              <w:right w:val="single" w:sz="4" w:space="0" w:color="auto"/>
            </w:tcBorders>
          </w:tcPr>
          <w:p w14:paraId="0595690C"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366 879</w:t>
            </w:r>
          </w:p>
        </w:tc>
        <w:tc>
          <w:tcPr>
            <w:tcW w:w="1837" w:type="dxa"/>
            <w:tcBorders>
              <w:top w:val="single" w:sz="4" w:space="0" w:color="auto"/>
              <w:left w:val="single" w:sz="4" w:space="0" w:color="auto"/>
              <w:bottom w:val="single" w:sz="4" w:space="0" w:color="auto"/>
              <w:right w:val="single" w:sz="4" w:space="0" w:color="auto"/>
            </w:tcBorders>
          </w:tcPr>
          <w:p w14:paraId="4FEB9806"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428 673</w:t>
            </w:r>
          </w:p>
        </w:tc>
        <w:tc>
          <w:tcPr>
            <w:tcW w:w="1837" w:type="dxa"/>
            <w:tcBorders>
              <w:top w:val="single" w:sz="4" w:space="0" w:color="auto"/>
              <w:left w:val="single" w:sz="4" w:space="0" w:color="auto"/>
              <w:bottom w:val="single" w:sz="4" w:space="0" w:color="auto"/>
              <w:right w:val="single" w:sz="4" w:space="0" w:color="auto"/>
            </w:tcBorders>
          </w:tcPr>
          <w:p w14:paraId="4ABC98B6" w14:textId="6027A6D5" w:rsidR="00994FC7" w:rsidRPr="00231A74" w:rsidRDefault="00B1440E" w:rsidP="00DC79E8">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498 248</w:t>
            </w:r>
          </w:p>
        </w:tc>
      </w:tr>
      <w:tr w:rsidR="00994FC7" w:rsidRPr="00231A74" w14:paraId="6415A6BB" w14:textId="403B6CA3" w:rsidTr="00962B99">
        <w:trPr>
          <w:trHeight w:val="312"/>
        </w:trPr>
        <w:tc>
          <w:tcPr>
            <w:tcW w:w="3397" w:type="dxa"/>
            <w:tcBorders>
              <w:top w:val="single" w:sz="4" w:space="0" w:color="auto"/>
              <w:left w:val="single" w:sz="4" w:space="0" w:color="auto"/>
              <w:bottom w:val="single" w:sz="4" w:space="0" w:color="auto"/>
              <w:right w:val="single" w:sz="4" w:space="0" w:color="auto"/>
            </w:tcBorders>
            <w:hideMark/>
          </w:tcPr>
          <w:p w14:paraId="0F2C3B99" w14:textId="77777777" w:rsidR="00994FC7" w:rsidRPr="00231A74" w:rsidRDefault="00994FC7" w:rsidP="00DC79E8">
            <w:pPr>
              <w:overflowPunct w:val="0"/>
              <w:autoSpaceDE w:val="0"/>
              <w:autoSpaceDN w:val="0"/>
              <w:adjustRightInd w:val="0"/>
              <w:spacing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w tym:</w:t>
            </w:r>
          </w:p>
        </w:tc>
        <w:tc>
          <w:tcPr>
            <w:tcW w:w="1837" w:type="dxa"/>
            <w:tcBorders>
              <w:top w:val="single" w:sz="4" w:space="0" w:color="auto"/>
              <w:left w:val="single" w:sz="4" w:space="0" w:color="auto"/>
              <w:bottom w:val="single" w:sz="4" w:space="0" w:color="auto"/>
              <w:right w:val="single" w:sz="4" w:space="0" w:color="auto"/>
            </w:tcBorders>
          </w:tcPr>
          <w:p w14:paraId="57581F4F" w14:textId="77777777" w:rsidR="00994FC7" w:rsidRPr="00231A74" w:rsidRDefault="00994FC7" w:rsidP="00DC79E8">
            <w:pPr>
              <w:jc w:val="center"/>
              <w:rPr>
                <w:rFonts w:ascii="Arial" w:hAnsi="Arial" w:cs="Arial"/>
                <w:sz w:val="24"/>
                <w:szCs w:val="24"/>
              </w:rPr>
            </w:pPr>
          </w:p>
        </w:tc>
        <w:tc>
          <w:tcPr>
            <w:tcW w:w="1837" w:type="dxa"/>
            <w:tcBorders>
              <w:top w:val="single" w:sz="4" w:space="0" w:color="auto"/>
              <w:left w:val="single" w:sz="4" w:space="0" w:color="auto"/>
              <w:bottom w:val="single" w:sz="4" w:space="0" w:color="auto"/>
              <w:right w:val="single" w:sz="4" w:space="0" w:color="auto"/>
            </w:tcBorders>
          </w:tcPr>
          <w:p w14:paraId="6AB6061E"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p>
        </w:tc>
        <w:tc>
          <w:tcPr>
            <w:tcW w:w="1837" w:type="dxa"/>
            <w:tcBorders>
              <w:top w:val="single" w:sz="4" w:space="0" w:color="auto"/>
              <w:left w:val="single" w:sz="4" w:space="0" w:color="auto"/>
              <w:bottom w:val="single" w:sz="4" w:space="0" w:color="auto"/>
              <w:right w:val="single" w:sz="4" w:space="0" w:color="auto"/>
            </w:tcBorders>
          </w:tcPr>
          <w:p w14:paraId="42C37FFB"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b/>
                <w:sz w:val="24"/>
                <w:szCs w:val="24"/>
                <w:lang w:eastAsia="pl-PL"/>
              </w:rPr>
            </w:pPr>
          </w:p>
        </w:tc>
      </w:tr>
      <w:tr w:rsidR="00994FC7" w:rsidRPr="00231A74" w14:paraId="2846F6E6" w14:textId="6111A70F" w:rsidTr="00962B99">
        <w:trPr>
          <w:trHeight w:val="690"/>
        </w:trPr>
        <w:tc>
          <w:tcPr>
            <w:tcW w:w="3397" w:type="dxa"/>
            <w:tcBorders>
              <w:top w:val="single" w:sz="4" w:space="0" w:color="auto"/>
              <w:left w:val="single" w:sz="4" w:space="0" w:color="auto"/>
              <w:bottom w:val="single" w:sz="4" w:space="0" w:color="auto"/>
              <w:right w:val="single" w:sz="4" w:space="0" w:color="auto"/>
            </w:tcBorders>
            <w:hideMark/>
          </w:tcPr>
          <w:p w14:paraId="2DAA3B1C" w14:textId="77777777" w:rsidR="00994FC7" w:rsidRPr="00231A74" w:rsidRDefault="00994FC7" w:rsidP="00DC79E8">
            <w:pPr>
              <w:numPr>
                <w:ilvl w:val="0"/>
                <w:numId w:val="8"/>
              </w:numPr>
              <w:overflowPunct w:val="0"/>
              <w:autoSpaceDE w:val="0"/>
              <w:autoSpaceDN w:val="0"/>
              <w:adjustRightInd w:val="0"/>
              <w:spacing w:line="240" w:lineRule="auto"/>
              <w:ind w:left="372"/>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Dofinansowanie programu „Posiłek w szkole i w domu” </w:t>
            </w:r>
          </w:p>
        </w:tc>
        <w:tc>
          <w:tcPr>
            <w:tcW w:w="1837" w:type="dxa"/>
            <w:tcBorders>
              <w:top w:val="single" w:sz="4" w:space="0" w:color="auto"/>
              <w:left w:val="single" w:sz="4" w:space="0" w:color="auto"/>
              <w:bottom w:val="single" w:sz="4" w:space="0" w:color="auto"/>
              <w:right w:val="single" w:sz="4" w:space="0" w:color="auto"/>
            </w:tcBorders>
          </w:tcPr>
          <w:p w14:paraId="05ED4BE0"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59 092</w:t>
            </w:r>
          </w:p>
        </w:tc>
        <w:tc>
          <w:tcPr>
            <w:tcW w:w="1837" w:type="dxa"/>
            <w:tcBorders>
              <w:top w:val="single" w:sz="4" w:space="0" w:color="auto"/>
              <w:left w:val="single" w:sz="4" w:space="0" w:color="auto"/>
              <w:bottom w:val="single" w:sz="4" w:space="0" w:color="auto"/>
              <w:right w:val="single" w:sz="4" w:space="0" w:color="auto"/>
            </w:tcBorders>
          </w:tcPr>
          <w:p w14:paraId="7B8494A2"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86 500</w:t>
            </w:r>
          </w:p>
        </w:tc>
        <w:tc>
          <w:tcPr>
            <w:tcW w:w="1837" w:type="dxa"/>
            <w:tcBorders>
              <w:top w:val="single" w:sz="4" w:space="0" w:color="auto"/>
              <w:left w:val="single" w:sz="4" w:space="0" w:color="auto"/>
              <w:bottom w:val="single" w:sz="4" w:space="0" w:color="auto"/>
              <w:right w:val="single" w:sz="4" w:space="0" w:color="auto"/>
            </w:tcBorders>
          </w:tcPr>
          <w:p w14:paraId="7D42D358" w14:textId="767C1372" w:rsidR="00994FC7" w:rsidRPr="00231A74" w:rsidRDefault="00B1440E"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161 950</w:t>
            </w:r>
          </w:p>
        </w:tc>
      </w:tr>
      <w:tr w:rsidR="00994FC7" w:rsidRPr="00231A74" w14:paraId="5E90D9DF" w14:textId="07B2E290" w:rsidTr="00962B99">
        <w:trPr>
          <w:trHeight w:val="690"/>
        </w:trPr>
        <w:tc>
          <w:tcPr>
            <w:tcW w:w="3397" w:type="dxa"/>
            <w:tcBorders>
              <w:top w:val="single" w:sz="4" w:space="0" w:color="auto"/>
              <w:left w:val="single" w:sz="4" w:space="0" w:color="auto"/>
              <w:bottom w:val="single" w:sz="4" w:space="0" w:color="auto"/>
              <w:right w:val="single" w:sz="4" w:space="0" w:color="auto"/>
            </w:tcBorders>
            <w:hideMark/>
          </w:tcPr>
          <w:p w14:paraId="457AACB2" w14:textId="77777777" w:rsidR="00994FC7" w:rsidRPr="00231A74" w:rsidRDefault="00994FC7" w:rsidP="00DC79E8">
            <w:pPr>
              <w:numPr>
                <w:ilvl w:val="0"/>
                <w:numId w:val="8"/>
              </w:numPr>
              <w:overflowPunct w:val="0"/>
              <w:autoSpaceDE w:val="0"/>
              <w:autoSpaceDN w:val="0"/>
              <w:adjustRightInd w:val="0"/>
              <w:spacing w:line="240" w:lineRule="auto"/>
              <w:ind w:left="372"/>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Dofinansowanie do wypłaty zasiłków okresowych i stałych </w:t>
            </w:r>
          </w:p>
        </w:tc>
        <w:tc>
          <w:tcPr>
            <w:tcW w:w="1837" w:type="dxa"/>
            <w:tcBorders>
              <w:top w:val="single" w:sz="4" w:space="0" w:color="auto"/>
              <w:left w:val="single" w:sz="4" w:space="0" w:color="auto"/>
              <w:bottom w:val="single" w:sz="4" w:space="0" w:color="auto"/>
              <w:right w:val="single" w:sz="4" w:space="0" w:color="auto"/>
            </w:tcBorders>
          </w:tcPr>
          <w:p w14:paraId="4A19F01C"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126 121</w:t>
            </w:r>
          </w:p>
        </w:tc>
        <w:tc>
          <w:tcPr>
            <w:tcW w:w="1837" w:type="dxa"/>
            <w:tcBorders>
              <w:top w:val="single" w:sz="4" w:space="0" w:color="auto"/>
              <w:left w:val="single" w:sz="4" w:space="0" w:color="auto"/>
              <w:bottom w:val="single" w:sz="4" w:space="0" w:color="auto"/>
              <w:right w:val="single" w:sz="4" w:space="0" w:color="auto"/>
            </w:tcBorders>
          </w:tcPr>
          <w:p w14:paraId="601D4946"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152 811</w:t>
            </w:r>
          </w:p>
        </w:tc>
        <w:tc>
          <w:tcPr>
            <w:tcW w:w="1837" w:type="dxa"/>
            <w:tcBorders>
              <w:top w:val="single" w:sz="4" w:space="0" w:color="auto"/>
              <w:left w:val="single" w:sz="4" w:space="0" w:color="auto"/>
              <w:bottom w:val="single" w:sz="4" w:space="0" w:color="auto"/>
              <w:right w:val="single" w:sz="4" w:space="0" w:color="auto"/>
            </w:tcBorders>
          </w:tcPr>
          <w:p w14:paraId="74AA7112" w14:textId="3A6B6D87" w:rsidR="00994FC7" w:rsidRPr="00231A74" w:rsidRDefault="00B1440E"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137 270</w:t>
            </w:r>
          </w:p>
        </w:tc>
      </w:tr>
      <w:tr w:rsidR="00994FC7" w:rsidRPr="00231A74" w14:paraId="68A179A3" w14:textId="49C0B9AC" w:rsidTr="00962B99">
        <w:trPr>
          <w:trHeight w:val="690"/>
        </w:trPr>
        <w:tc>
          <w:tcPr>
            <w:tcW w:w="3397" w:type="dxa"/>
            <w:tcBorders>
              <w:top w:val="single" w:sz="4" w:space="0" w:color="auto"/>
              <w:left w:val="single" w:sz="4" w:space="0" w:color="auto"/>
              <w:bottom w:val="single" w:sz="4" w:space="0" w:color="auto"/>
              <w:right w:val="single" w:sz="4" w:space="0" w:color="auto"/>
            </w:tcBorders>
            <w:hideMark/>
          </w:tcPr>
          <w:p w14:paraId="760318E0" w14:textId="77777777" w:rsidR="00994FC7" w:rsidRPr="00231A74" w:rsidRDefault="00994FC7" w:rsidP="00DC79E8">
            <w:pPr>
              <w:numPr>
                <w:ilvl w:val="0"/>
                <w:numId w:val="8"/>
              </w:numPr>
              <w:overflowPunct w:val="0"/>
              <w:autoSpaceDE w:val="0"/>
              <w:autoSpaceDN w:val="0"/>
              <w:adjustRightInd w:val="0"/>
              <w:spacing w:line="240" w:lineRule="auto"/>
              <w:ind w:left="372"/>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Składka na ubezpieczenie zdrowotne za osoby pobierające zasiłki stałe </w:t>
            </w:r>
          </w:p>
        </w:tc>
        <w:tc>
          <w:tcPr>
            <w:tcW w:w="1837" w:type="dxa"/>
            <w:tcBorders>
              <w:top w:val="single" w:sz="4" w:space="0" w:color="auto"/>
              <w:left w:val="single" w:sz="4" w:space="0" w:color="auto"/>
              <w:bottom w:val="single" w:sz="4" w:space="0" w:color="auto"/>
              <w:right w:val="single" w:sz="4" w:space="0" w:color="auto"/>
            </w:tcBorders>
          </w:tcPr>
          <w:p w14:paraId="3A6C6A89"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7 954</w:t>
            </w:r>
          </w:p>
        </w:tc>
        <w:tc>
          <w:tcPr>
            <w:tcW w:w="1837" w:type="dxa"/>
            <w:tcBorders>
              <w:top w:val="single" w:sz="4" w:space="0" w:color="auto"/>
              <w:left w:val="single" w:sz="4" w:space="0" w:color="auto"/>
              <w:bottom w:val="single" w:sz="4" w:space="0" w:color="auto"/>
              <w:right w:val="single" w:sz="4" w:space="0" w:color="auto"/>
            </w:tcBorders>
          </w:tcPr>
          <w:p w14:paraId="6C3FDA2A"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9 275</w:t>
            </w:r>
          </w:p>
        </w:tc>
        <w:tc>
          <w:tcPr>
            <w:tcW w:w="1837" w:type="dxa"/>
            <w:tcBorders>
              <w:top w:val="single" w:sz="4" w:space="0" w:color="auto"/>
              <w:left w:val="single" w:sz="4" w:space="0" w:color="auto"/>
              <w:bottom w:val="single" w:sz="4" w:space="0" w:color="auto"/>
              <w:right w:val="single" w:sz="4" w:space="0" w:color="auto"/>
            </w:tcBorders>
          </w:tcPr>
          <w:p w14:paraId="019FD853" w14:textId="3238018B" w:rsidR="00994FC7" w:rsidRPr="00231A74" w:rsidRDefault="009D79A0"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9 371</w:t>
            </w:r>
          </w:p>
        </w:tc>
      </w:tr>
      <w:tr w:rsidR="00994FC7" w:rsidRPr="00231A74" w14:paraId="22D46F05" w14:textId="6C3A9DA6" w:rsidTr="00962B99">
        <w:trPr>
          <w:trHeight w:val="690"/>
        </w:trPr>
        <w:tc>
          <w:tcPr>
            <w:tcW w:w="3397" w:type="dxa"/>
            <w:tcBorders>
              <w:top w:val="single" w:sz="4" w:space="0" w:color="auto"/>
              <w:left w:val="single" w:sz="4" w:space="0" w:color="auto"/>
              <w:bottom w:val="single" w:sz="4" w:space="0" w:color="auto"/>
              <w:right w:val="single" w:sz="4" w:space="0" w:color="auto"/>
            </w:tcBorders>
            <w:hideMark/>
          </w:tcPr>
          <w:p w14:paraId="15C45023" w14:textId="77777777" w:rsidR="00994FC7" w:rsidRPr="00231A74" w:rsidRDefault="00994FC7" w:rsidP="00DC79E8">
            <w:pPr>
              <w:numPr>
                <w:ilvl w:val="0"/>
                <w:numId w:val="8"/>
              </w:numPr>
              <w:overflowPunct w:val="0"/>
              <w:autoSpaceDE w:val="0"/>
              <w:autoSpaceDN w:val="0"/>
              <w:adjustRightInd w:val="0"/>
              <w:spacing w:line="240" w:lineRule="auto"/>
              <w:ind w:left="372"/>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Dofinansowanie do stypendiów szkolnych </w:t>
            </w:r>
          </w:p>
        </w:tc>
        <w:tc>
          <w:tcPr>
            <w:tcW w:w="1837" w:type="dxa"/>
            <w:tcBorders>
              <w:top w:val="single" w:sz="4" w:space="0" w:color="auto"/>
              <w:left w:val="single" w:sz="4" w:space="0" w:color="auto"/>
              <w:bottom w:val="single" w:sz="4" w:space="0" w:color="auto"/>
              <w:right w:val="single" w:sz="4" w:space="0" w:color="auto"/>
            </w:tcBorders>
          </w:tcPr>
          <w:p w14:paraId="5366E490"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47 299</w:t>
            </w:r>
          </w:p>
        </w:tc>
        <w:tc>
          <w:tcPr>
            <w:tcW w:w="1837" w:type="dxa"/>
            <w:tcBorders>
              <w:top w:val="single" w:sz="4" w:space="0" w:color="auto"/>
              <w:left w:val="single" w:sz="4" w:space="0" w:color="auto"/>
              <w:bottom w:val="single" w:sz="4" w:space="0" w:color="auto"/>
              <w:right w:val="single" w:sz="4" w:space="0" w:color="auto"/>
            </w:tcBorders>
          </w:tcPr>
          <w:p w14:paraId="2D5B4E37"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63 287 </w:t>
            </w:r>
          </w:p>
        </w:tc>
        <w:tc>
          <w:tcPr>
            <w:tcW w:w="1837" w:type="dxa"/>
            <w:tcBorders>
              <w:top w:val="single" w:sz="4" w:space="0" w:color="auto"/>
              <w:left w:val="single" w:sz="4" w:space="0" w:color="auto"/>
              <w:bottom w:val="single" w:sz="4" w:space="0" w:color="auto"/>
              <w:right w:val="single" w:sz="4" w:space="0" w:color="auto"/>
            </w:tcBorders>
          </w:tcPr>
          <w:p w14:paraId="1FBEDDAC" w14:textId="53377A9D" w:rsidR="00994FC7" w:rsidRPr="00231A74" w:rsidRDefault="009D79A0"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63 611</w:t>
            </w:r>
          </w:p>
        </w:tc>
      </w:tr>
      <w:tr w:rsidR="00994FC7" w:rsidRPr="00231A74" w14:paraId="19CC06ED" w14:textId="784AD1F1" w:rsidTr="00962B99">
        <w:trPr>
          <w:trHeight w:val="440"/>
        </w:trPr>
        <w:tc>
          <w:tcPr>
            <w:tcW w:w="3397" w:type="dxa"/>
            <w:tcBorders>
              <w:top w:val="single" w:sz="4" w:space="0" w:color="auto"/>
              <w:left w:val="single" w:sz="4" w:space="0" w:color="auto"/>
              <w:bottom w:val="single" w:sz="4" w:space="0" w:color="auto"/>
              <w:right w:val="single" w:sz="4" w:space="0" w:color="auto"/>
            </w:tcBorders>
            <w:hideMark/>
          </w:tcPr>
          <w:p w14:paraId="4AB3E0E4" w14:textId="77777777" w:rsidR="00994FC7" w:rsidRPr="00231A74" w:rsidRDefault="00994FC7" w:rsidP="00DC79E8">
            <w:pPr>
              <w:numPr>
                <w:ilvl w:val="0"/>
                <w:numId w:val="8"/>
              </w:numPr>
              <w:overflowPunct w:val="0"/>
              <w:autoSpaceDE w:val="0"/>
              <w:autoSpaceDN w:val="0"/>
              <w:adjustRightInd w:val="0"/>
              <w:spacing w:line="240" w:lineRule="auto"/>
              <w:ind w:left="372"/>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Utrzymanie Ośrodka </w:t>
            </w:r>
          </w:p>
        </w:tc>
        <w:tc>
          <w:tcPr>
            <w:tcW w:w="1837" w:type="dxa"/>
            <w:tcBorders>
              <w:top w:val="single" w:sz="4" w:space="0" w:color="auto"/>
              <w:left w:val="single" w:sz="4" w:space="0" w:color="auto"/>
              <w:bottom w:val="single" w:sz="4" w:space="0" w:color="auto"/>
              <w:right w:val="single" w:sz="4" w:space="0" w:color="auto"/>
            </w:tcBorders>
          </w:tcPr>
          <w:p w14:paraId="0AFA73F3"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94 173</w:t>
            </w:r>
          </w:p>
        </w:tc>
        <w:tc>
          <w:tcPr>
            <w:tcW w:w="1837" w:type="dxa"/>
            <w:tcBorders>
              <w:top w:val="single" w:sz="4" w:space="0" w:color="auto"/>
              <w:left w:val="single" w:sz="4" w:space="0" w:color="auto"/>
              <w:bottom w:val="single" w:sz="4" w:space="0" w:color="auto"/>
              <w:right w:val="single" w:sz="4" w:space="0" w:color="auto"/>
            </w:tcBorders>
          </w:tcPr>
          <w:p w14:paraId="453EEB0C"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113 800</w:t>
            </w:r>
          </w:p>
        </w:tc>
        <w:tc>
          <w:tcPr>
            <w:tcW w:w="1837" w:type="dxa"/>
            <w:tcBorders>
              <w:top w:val="single" w:sz="4" w:space="0" w:color="auto"/>
              <w:left w:val="single" w:sz="4" w:space="0" w:color="auto"/>
              <w:bottom w:val="single" w:sz="4" w:space="0" w:color="auto"/>
              <w:right w:val="single" w:sz="4" w:space="0" w:color="auto"/>
            </w:tcBorders>
          </w:tcPr>
          <w:p w14:paraId="69650F2C" w14:textId="1358D1B6" w:rsidR="00994FC7" w:rsidRPr="00231A74" w:rsidRDefault="0020226C"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116 495</w:t>
            </w:r>
          </w:p>
        </w:tc>
      </w:tr>
      <w:tr w:rsidR="00994FC7" w:rsidRPr="00231A74" w14:paraId="0FEB1BF1" w14:textId="6503F84E" w:rsidTr="00962B99">
        <w:trPr>
          <w:trHeight w:val="516"/>
        </w:trPr>
        <w:tc>
          <w:tcPr>
            <w:tcW w:w="3397" w:type="dxa"/>
            <w:tcBorders>
              <w:top w:val="single" w:sz="4" w:space="0" w:color="auto"/>
              <w:left w:val="single" w:sz="4" w:space="0" w:color="auto"/>
              <w:bottom w:val="single" w:sz="4" w:space="0" w:color="auto"/>
              <w:right w:val="single" w:sz="4" w:space="0" w:color="auto"/>
            </w:tcBorders>
            <w:hideMark/>
          </w:tcPr>
          <w:p w14:paraId="4332643A" w14:textId="77777777" w:rsidR="00994FC7" w:rsidRPr="00231A74" w:rsidRDefault="00994FC7" w:rsidP="00DC79E8">
            <w:pPr>
              <w:numPr>
                <w:ilvl w:val="0"/>
                <w:numId w:val="8"/>
              </w:numPr>
              <w:overflowPunct w:val="0"/>
              <w:autoSpaceDE w:val="0"/>
              <w:autoSpaceDN w:val="0"/>
              <w:adjustRightInd w:val="0"/>
              <w:spacing w:line="240" w:lineRule="auto"/>
              <w:ind w:left="372"/>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Program asystent rodziny i rodzinnej pieczy zastępczej </w:t>
            </w:r>
          </w:p>
        </w:tc>
        <w:tc>
          <w:tcPr>
            <w:tcW w:w="1837" w:type="dxa"/>
            <w:tcBorders>
              <w:top w:val="single" w:sz="4" w:space="0" w:color="auto"/>
              <w:left w:val="single" w:sz="4" w:space="0" w:color="auto"/>
              <w:bottom w:val="single" w:sz="4" w:space="0" w:color="auto"/>
              <w:right w:val="single" w:sz="4" w:space="0" w:color="auto"/>
            </w:tcBorders>
          </w:tcPr>
          <w:p w14:paraId="341D6243"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0</w:t>
            </w:r>
          </w:p>
        </w:tc>
        <w:tc>
          <w:tcPr>
            <w:tcW w:w="1837" w:type="dxa"/>
            <w:tcBorders>
              <w:top w:val="single" w:sz="4" w:space="0" w:color="auto"/>
              <w:left w:val="single" w:sz="4" w:space="0" w:color="auto"/>
              <w:bottom w:val="single" w:sz="4" w:space="0" w:color="auto"/>
              <w:right w:val="single" w:sz="4" w:space="0" w:color="auto"/>
            </w:tcBorders>
          </w:tcPr>
          <w:p w14:paraId="664F6BE5"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3000</w:t>
            </w:r>
          </w:p>
        </w:tc>
        <w:tc>
          <w:tcPr>
            <w:tcW w:w="1837" w:type="dxa"/>
            <w:tcBorders>
              <w:top w:val="single" w:sz="4" w:space="0" w:color="auto"/>
              <w:left w:val="single" w:sz="4" w:space="0" w:color="auto"/>
              <w:bottom w:val="single" w:sz="4" w:space="0" w:color="auto"/>
              <w:right w:val="single" w:sz="4" w:space="0" w:color="auto"/>
            </w:tcBorders>
          </w:tcPr>
          <w:p w14:paraId="6459A2B3" w14:textId="690CA124" w:rsidR="00994FC7" w:rsidRPr="00231A74" w:rsidRDefault="0020226C"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9 551</w:t>
            </w:r>
          </w:p>
        </w:tc>
      </w:tr>
      <w:tr w:rsidR="00994FC7" w:rsidRPr="00231A74" w14:paraId="263D74FF" w14:textId="5DC3891D" w:rsidTr="00962B99">
        <w:trPr>
          <w:trHeight w:val="411"/>
        </w:trPr>
        <w:tc>
          <w:tcPr>
            <w:tcW w:w="3397" w:type="dxa"/>
            <w:tcBorders>
              <w:top w:val="single" w:sz="4" w:space="0" w:color="auto"/>
              <w:left w:val="single" w:sz="4" w:space="0" w:color="auto"/>
              <w:bottom w:val="single" w:sz="4" w:space="0" w:color="auto"/>
              <w:right w:val="single" w:sz="4" w:space="0" w:color="auto"/>
            </w:tcBorders>
            <w:hideMark/>
          </w:tcPr>
          <w:p w14:paraId="499BA7AB" w14:textId="77777777" w:rsidR="00994FC7" w:rsidRPr="00231A74" w:rsidRDefault="00994FC7" w:rsidP="00DC79E8">
            <w:pPr>
              <w:numPr>
                <w:ilvl w:val="0"/>
                <w:numId w:val="8"/>
              </w:numPr>
              <w:overflowPunct w:val="0"/>
              <w:autoSpaceDE w:val="0"/>
              <w:autoSpaceDN w:val="0"/>
              <w:adjustRightInd w:val="0"/>
              <w:spacing w:line="240" w:lineRule="auto"/>
              <w:ind w:left="372"/>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Program Wspieraj Seniora, </w:t>
            </w:r>
            <w:proofErr w:type="spellStart"/>
            <w:r w:rsidRPr="00231A74">
              <w:rPr>
                <w:rFonts w:ascii="Arial" w:eastAsia="Times New Roman" w:hAnsi="Arial" w:cs="Arial"/>
                <w:sz w:val="24"/>
                <w:szCs w:val="24"/>
                <w:lang w:eastAsia="pl-PL"/>
              </w:rPr>
              <w:t>telopieka</w:t>
            </w:r>
            <w:proofErr w:type="spellEnd"/>
          </w:p>
        </w:tc>
        <w:tc>
          <w:tcPr>
            <w:tcW w:w="1837" w:type="dxa"/>
            <w:tcBorders>
              <w:top w:val="single" w:sz="4" w:space="0" w:color="auto"/>
              <w:left w:val="single" w:sz="4" w:space="0" w:color="auto"/>
              <w:bottom w:val="single" w:sz="4" w:space="0" w:color="auto"/>
              <w:right w:val="single" w:sz="4" w:space="0" w:color="auto"/>
            </w:tcBorders>
          </w:tcPr>
          <w:p w14:paraId="7E718E37"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32 240</w:t>
            </w:r>
          </w:p>
        </w:tc>
        <w:tc>
          <w:tcPr>
            <w:tcW w:w="1837" w:type="dxa"/>
            <w:tcBorders>
              <w:top w:val="single" w:sz="4" w:space="0" w:color="auto"/>
              <w:left w:val="single" w:sz="4" w:space="0" w:color="auto"/>
              <w:bottom w:val="single" w:sz="4" w:space="0" w:color="auto"/>
              <w:right w:val="single" w:sz="4" w:space="0" w:color="auto"/>
            </w:tcBorders>
          </w:tcPr>
          <w:p w14:paraId="6569C87E" w14:textId="77777777" w:rsidR="00994FC7" w:rsidRPr="00231A74" w:rsidRDefault="00994FC7"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0</w:t>
            </w:r>
          </w:p>
        </w:tc>
        <w:tc>
          <w:tcPr>
            <w:tcW w:w="1837" w:type="dxa"/>
            <w:tcBorders>
              <w:top w:val="single" w:sz="4" w:space="0" w:color="auto"/>
              <w:left w:val="single" w:sz="4" w:space="0" w:color="auto"/>
              <w:bottom w:val="single" w:sz="4" w:space="0" w:color="auto"/>
              <w:right w:val="single" w:sz="4" w:space="0" w:color="auto"/>
            </w:tcBorders>
          </w:tcPr>
          <w:p w14:paraId="31700071" w14:textId="248EBF97" w:rsidR="00994FC7" w:rsidRPr="00231A74" w:rsidRDefault="0020226C" w:rsidP="00DC79E8">
            <w:pPr>
              <w:overflowPunct w:val="0"/>
              <w:autoSpaceDE w:val="0"/>
              <w:autoSpaceDN w:val="0"/>
              <w:adjustRightInd w:val="0"/>
              <w:spacing w:line="360" w:lineRule="auto"/>
              <w:jc w:val="center"/>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0</w:t>
            </w:r>
          </w:p>
        </w:tc>
      </w:tr>
      <w:tr w:rsidR="00994FC7" w:rsidRPr="00231A74" w14:paraId="07BB2744" w14:textId="30CDBFE6" w:rsidTr="00962B99">
        <w:trPr>
          <w:trHeight w:val="530"/>
        </w:trPr>
        <w:tc>
          <w:tcPr>
            <w:tcW w:w="3397" w:type="dxa"/>
            <w:tcBorders>
              <w:top w:val="single" w:sz="4" w:space="0" w:color="auto"/>
              <w:left w:val="single" w:sz="4" w:space="0" w:color="auto"/>
              <w:bottom w:val="single" w:sz="4" w:space="0" w:color="auto"/>
              <w:right w:val="single" w:sz="4" w:space="0" w:color="auto"/>
            </w:tcBorders>
            <w:hideMark/>
          </w:tcPr>
          <w:p w14:paraId="1EBE31B5" w14:textId="77777777" w:rsidR="00994FC7" w:rsidRPr="00231A74" w:rsidRDefault="00994FC7" w:rsidP="00DC79E8">
            <w:pPr>
              <w:overflowPunct w:val="0"/>
              <w:autoSpaceDE w:val="0"/>
              <w:autoSpaceDN w:val="0"/>
              <w:adjustRightInd w:val="0"/>
              <w:spacing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Razem</w:t>
            </w:r>
          </w:p>
        </w:tc>
        <w:tc>
          <w:tcPr>
            <w:tcW w:w="1837" w:type="dxa"/>
            <w:tcBorders>
              <w:top w:val="single" w:sz="4" w:space="0" w:color="auto"/>
              <w:left w:val="single" w:sz="4" w:space="0" w:color="auto"/>
              <w:bottom w:val="single" w:sz="4" w:space="0" w:color="auto"/>
              <w:right w:val="single" w:sz="4" w:space="0" w:color="auto"/>
            </w:tcBorders>
          </w:tcPr>
          <w:p w14:paraId="7EC284B4" w14:textId="77777777" w:rsidR="00994FC7" w:rsidRPr="00231A74" w:rsidRDefault="00994FC7" w:rsidP="00DC79E8">
            <w:pPr>
              <w:jc w:val="center"/>
              <w:rPr>
                <w:rFonts w:ascii="Arial" w:hAnsi="Arial" w:cs="Arial"/>
                <w:sz w:val="24"/>
                <w:szCs w:val="24"/>
              </w:rPr>
            </w:pPr>
            <w:r w:rsidRPr="00231A74">
              <w:rPr>
                <w:rFonts w:ascii="Arial" w:hAnsi="Arial" w:cs="Arial"/>
                <w:sz w:val="24"/>
                <w:szCs w:val="24"/>
              </w:rPr>
              <w:t>8 034 048</w:t>
            </w:r>
          </w:p>
        </w:tc>
        <w:tc>
          <w:tcPr>
            <w:tcW w:w="1837" w:type="dxa"/>
            <w:tcBorders>
              <w:top w:val="single" w:sz="4" w:space="0" w:color="auto"/>
              <w:left w:val="single" w:sz="4" w:space="0" w:color="auto"/>
              <w:bottom w:val="single" w:sz="4" w:space="0" w:color="auto"/>
              <w:right w:val="single" w:sz="4" w:space="0" w:color="auto"/>
            </w:tcBorders>
          </w:tcPr>
          <w:p w14:paraId="0769FA7C" w14:textId="77777777" w:rsidR="00994FC7" w:rsidRPr="00231A74" w:rsidRDefault="00994FC7" w:rsidP="000B3545">
            <w:pPr>
              <w:overflowPunct w:val="0"/>
              <w:autoSpaceDE w:val="0"/>
              <w:autoSpaceDN w:val="0"/>
              <w:adjustRightInd w:val="0"/>
              <w:spacing w:line="360" w:lineRule="auto"/>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9 008 779</w:t>
            </w:r>
          </w:p>
        </w:tc>
        <w:tc>
          <w:tcPr>
            <w:tcW w:w="1837" w:type="dxa"/>
            <w:tcBorders>
              <w:top w:val="single" w:sz="4" w:space="0" w:color="auto"/>
              <w:left w:val="single" w:sz="4" w:space="0" w:color="auto"/>
              <w:bottom w:val="single" w:sz="4" w:space="0" w:color="auto"/>
              <w:right w:val="single" w:sz="4" w:space="0" w:color="auto"/>
            </w:tcBorders>
          </w:tcPr>
          <w:p w14:paraId="6047B404" w14:textId="74F7BF9B" w:rsidR="00994FC7" w:rsidRPr="00231A74" w:rsidRDefault="006848E5" w:rsidP="000B3545">
            <w:pPr>
              <w:overflowPunct w:val="0"/>
              <w:autoSpaceDE w:val="0"/>
              <w:autoSpaceDN w:val="0"/>
              <w:adjustRightInd w:val="0"/>
              <w:spacing w:line="360" w:lineRule="auto"/>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4 046 790 </w:t>
            </w:r>
          </w:p>
        </w:tc>
      </w:tr>
    </w:tbl>
    <w:p w14:paraId="31DE025E" w14:textId="77777777" w:rsidR="00335533" w:rsidRPr="00231A74" w:rsidRDefault="00335533" w:rsidP="00335533">
      <w:pPr>
        <w:overflowPunct w:val="0"/>
        <w:autoSpaceDE w:val="0"/>
        <w:autoSpaceDN w:val="0"/>
        <w:adjustRightInd w:val="0"/>
        <w:spacing w:after="0" w:line="360" w:lineRule="auto"/>
        <w:jc w:val="both"/>
        <w:textAlignment w:val="baseline"/>
        <w:rPr>
          <w:rFonts w:ascii="Arial" w:eastAsia="Times New Roman" w:hAnsi="Arial" w:cs="Arial"/>
          <w:i/>
          <w:noProof/>
          <w:sz w:val="24"/>
          <w:szCs w:val="24"/>
          <w:lang w:eastAsia="pl-PL"/>
        </w:rPr>
      </w:pPr>
      <w:r w:rsidRPr="00231A74">
        <w:rPr>
          <w:rFonts w:ascii="Arial" w:eastAsia="Times New Roman" w:hAnsi="Arial" w:cs="Arial"/>
          <w:i/>
          <w:sz w:val="24"/>
          <w:szCs w:val="24"/>
          <w:lang w:eastAsia="pl-PL"/>
        </w:rPr>
        <w:t>Źródło:</w:t>
      </w:r>
      <w:r w:rsidRPr="00231A74">
        <w:rPr>
          <w:rFonts w:ascii="Arial" w:eastAsia="Times New Roman" w:hAnsi="Arial" w:cs="Arial"/>
          <w:i/>
          <w:noProof/>
          <w:sz w:val="24"/>
          <w:szCs w:val="24"/>
          <w:lang w:eastAsia="pl-PL"/>
        </w:rPr>
        <w:t xml:space="preserve"> Opracowanie własne GOPS</w:t>
      </w:r>
    </w:p>
    <w:p w14:paraId="47DE49EE" w14:textId="77777777" w:rsidR="009D79A0" w:rsidRPr="00231A74" w:rsidRDefault="009D79A0" w:rsidP="00335533">
      <w:pPr>
        <w:overflowPunct w:val="0"/>
        <w:autoSpaceDE w:val="0"/>
        <w:autoSpaceDN w:val="0"/>
        <w:adjustRightInd w:val="0"/>
        <w:spacing w:after="0" w:line="360" w:lineRule="auto"/>
        <w:jc w:val="both"/>
        <w:textAlignment w:val="baseline"/>
        <w:rPr>
          <w:rFonts w:ascii="Arial" w:eastAsia="Times New Roman" w:hAnsi="Arial" w:cs="Arial"/>
          <w:i/>
          <w:noProof/>
          <w:sz w:val="24"/>
          <w:szCs w:val="24"/>
          <w:lang w:eastAsia="pl-PL"/>
        </w:rPr>
      </w:pPr>
    </w:p>
    <w:p w14:paraId="2D0D9F80" w14:textId="7FDED3F9" w:rsidR="00335533" w:rsidRPr="00231A74" w:rsidRDefault="00335533" w:rsidP="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Tabela nr 2. Wykonanie budżetu GOPS w Brańsku na 202</w:t>
      </w:r>
      <w:r w:rsidR="00994FC7" w:rsidRPr="00231A74">
        <w:rPr>
          <w:rFonts w:ascii="Arial" w:eastAsia="Times New Roman" w:hAnsi="Arial" w:cs="Arial"/>
          <w:b/>
          <w:sz w:val="24"/>
          <w:szCs w:val="24"/>
          <w:lang w:eastAsia="pl-PL"/>
        </w:rPr>
        <w:t>3</w:t>
      </w:r>
      <w:r w:rsidRPr="00231A74">
        <w:rPr>
          <w:rFonts w:ascii="Arial" w:eastAsia="Times New Roman" w:hAnsi="Arial" w:cs="Arial"/>
          <w:b/>
          <w:sz w:val="24"/>
          <w:szCs w:val="24"/>
          <w:lang w:eastAsia="pl-PL"/>
        </w:rPr>
        <w:t xml:space="preserve"> r. w zł.</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134"/>
        <w:gridCol w:w="1559"/>
        <w:gridCol w:w="1418"/>
        <w:gridCol w:w="1417"/>
        <w:gridCol w:w="1701"/>
      </w:tblGrid>
      <w:tr w:rsidR="00335533" w:rsidRPr="00231A74" w14:paraId="0E0A593C" w14:textId="77777777" w:rsidTr="00871956">
        <w:tc>
          <w:tcPr>
            <w:tcW w:w="3686" w:type="dxa"/>
            <w:gridSpan w:val="3"/>
            <w:tcBorders>
              <w:top w:val="single" w:sz="4" w:space="0" w:color="auto"/>
              <w:left w:val="single" w:sz="4" w:space="0" w:color="auto"/>
              <w:bottom w:val="single" w:sz="4" w:space="0" w:color="auto"/>
              <w:right w:val="single" w:sz="4" w:space="0" w:color="auto"/>
            </w:tcBorders>
          </w:tcPr>
          <w:p w14:paraId="7EACB2AF"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p>
        </w:tc>
        <w:tc>
          <w:tcPr>
            <w:tcW w:w="6095" w:type="dxa"/>
            <w:gridSpan w:val="4"/>
            <w:tcBorders>
              <w:top w:val="single" w:sz="4" w:space="0" w:color="auto"/>
              <w:left w:val="single" w:sz="4" w:space="0" w:color="auto"/>
              <w:bottom w:val="single" w:sz="4" w:space="0" w:color="auto"/>
              <w:right w:val="single" w:sz="4" w:space="0" w:color="auto"/>
            </w:tcBorders>
            <w:hideMark/>
          </w:tcPr>
          <w:p w14:paraId="424FE4D3" w14:textId="17441890" w:rsidR="00335533" w:rsidRPr="00231A74" w:rsidRDefault="00335533" w:rsidP="00994FC7">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Wykonanie budżetu w 202</w:t>
            </w:r>
            <w:r w:rsidR="00994FC7"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w:t>
            </w:r>
          </w:p>
        </w:tc>
      </w:tr>
      <w:tr w:rsidR="00335533" w:rsidRPr="00231A74" w14:paraId="1AB6B110"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3E0DF976"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Rozdział</w:t>
            </w:r>
          </w:p>
        </w:tc>
        <w:tc>
          <w:tcPr>
            <w:tcW w:w="1559" w:type="dxa"/>
            <w:tcBorders>
              <w:top w:val="single" w:sz="4" w:space="0" w:color="auto"/>
              <w:left w:val="single" w:sz="4" w:space="0" w:color="auto"/>
              <w:bottom w:val="single" w:sz="4" w:space="0" w:color="auto"/>
              <w:right w:val="single" w:sz="4" w:space="0" w:color="auto"/>
            </w:tcBorders>
            <w:hideMark/>
          </w:tcPr>
          <w:p w14:paraId="3927F338"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Nazwa</w:t>
            </w:r>
          </w:p>
        </w:tc>
        <w:tc>
          <w:tcPr>
            <w:tcW w:w="1134" w:type="dxa"/>
            <w:tcBorders>
              <w:top w:val="single" w:sz="4" w:space="0" w:color="auto"/>
              <w:left w:val="single" w:sz="4" w:space="0" w:color="auto"/>
              <w:bottom w:val="single" w:sz="4" w:space="0" w:color="auto"/>
              <w:right w:val="single" w:sz="4" w:space="0" w:color="auto"/>
            </w:tcBorders>
            <w:hideMark/>
          </w:tcPr>
          <w:p w14:paraId="4CAA6C88"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Plan po zmianach</w:t>
            </w:r>
          </w:p>
        </w:tc>
        <w:tc>
          <w:tcPr>
            <w:tcW w:w="1559" w:type="dxa"/>
            <w:tcBorders>
              <w:top w:val="single" w:sz="4" w:space="0" w:color="auto"/>
              <w:left w:val="single" w:sz="4" w:space="0" w:color="auto"/>
              <w:bottom w:val="single" w:sz="4" w:space="0" w:color="auto"/>
              <w:right w:val="single" w:sz="4" w:space="0" w:color="auto"/>
            </w:tcBorders>
            <w:hideMark/>
          </w:tcPr>
          <w:p w14:paraId="4112784B"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Zadania własne</w:t>
            </w:r>
          </w:p>
        </w:tc>
        <w:tc>
          <w:tcPr>
            <w:tcW w:w="1418" w:type="dxa"/>
            <w:tcBorders>
              <w:top w:val="single" w:sz="4" w:space="0" w:color="auto"/>
              <w:left w:val="single" w:sz="4" w:space="0" w:color="auto"/>
              <w:bottom w:val="single" w:sz="4" w:space="0" w:color="auto"/>
              <w:right w:val="single" w:sz="4" w:space="0" w:color="auto"/>
            </w:tcBorders>
            <w:hideMark/>
          </w:tcPr>
          <w:p w14:paraId="7C9DBBBF"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Zadania własne dotowane</w:t>
            </w:r>
          </w:p>
        </w:tc>
        <w:tc>
          <w:tcPr>
            <w:tcW w:w="1417" w:type="dxa"/>
            <w:tcBorders>
              <w:top w:val="single" w:sz="4" w:space="0" w:color="auto"/>
              <w:left w:val="single" w:sz="4" w:space="0" w:color="auto"/>
              <w:bottom w:val="single" w:sz="4" w:space="0" w:color="auto"/>
              <w:right w:val="single" w:sz="4" w:space="0" w:color="auto"/>
            </w:tcBorders>
            <w:hideMark/>
          </w:tcPr>
          <w:p w14:paraId="4A387ACF"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Zadania zlecone</w:t>
            </w:r>
          </w:p>
        </w:tc>
        <w:tc>
          <w:tcPr>
            <w:tcW w:w="1701" w:type="dxa"/>
            <w:tcBorders>
              <w:top w:val="single" w:sz="4" w:space="0" w:color="auto"/>
              <w:left w:val="single" w:sz="4" w:space="0" w:color="auto"/>
              <w:bottom w:val="single" w:sz="4" w:space="0" w:color="auto"/>
              <w:right w:val="single" w:sz="4" w:space="0" w:color="auto"/>
            </w:tcBorders>
            <w:hideMark/>
          </w:tcPr>
          <w:p w14:paraId="73CC2ABE"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Razem </w:t>
            </w:r>
          </w:p>
          <w:p w14:paraId="7A90A92A"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wykonanie w zł.</w:t>
            </w:r>
          </w:p>
        </w:tc>
      </w:tr>
      <w:tr w:rsidR="00335533" w:rsidRPr="00231A74" w14:paraId="250F280E"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6DB36F94"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lastRenderedPageBreak/>
              <w:t>85202</w:t>
            </w:r>
          </w:p>
        </w:tc>
        <w:tc>
          <w:tcPr>
            <w:tcW w:w="1559" w:type="dxa"/>
            <w:tcBorders>
              <w:top w:val="single" w:sz="4" w:space="0" w:color="auto"/>
              <w:left w:val="single" w:sz="4" w:space="0" w:color="auto"/>
              <w:bottom w:val="single" w:sz="4" w:space="0" w:color="auto"/>
              <w:right w:val="single" w:sz="4" w:space="0" w:color="auto"/>
            </w:tcBorders>
            <w:hideMark/>
          </w:tcPr>
          <w:p w14:paraId="17CC6685"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Domy Pomocy Społecznej</w:t>
            </w:r>
          </w:p>
        </w:tc>
        <w:tc>
          <w:tcPr>
            <w:tcW w:w="1134" w:type="dxa"/>
            <w:tcBorders>
              <w:top w:val="single" w:sz="4" w:space="0" w:color="auto"/>
              <w:left w:val="single" w:sz="4" w:space="0" w:color="auto"/>
              <w:bottom w:val="single" w:sz="4" w:space="0" w:color="auto"/>
              <w:right w:val="single" w:sz="4" w:space="0" w:color="auto"/>
            </w:tcBorders>
            <w:hideMark/>
          </w:tcPr>
          <w:p w14:paraId="1785C992" w14:textId="25D2AD22" w:rsidR="00335533" w:rsidRPr="00231A74" w:rsidRDefault="001F661B">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460 000</w:t>
            </w:r>
          </w:p>
        </w:tc>
        <w:tc>
          <w:tcPr>
            <w:tcW w:w="1559" w:type="dxa"/>
            <w:tcBorders>
              <w:top w:val="single" w:sz="4" w:space="0" w:color="auto"/>
              <w:left w:val="single" w:sz="4" w:space="0" w:color="auto"/>
              <w:bottom w:val="single" w:sz="4" w:space="0" w:color="auto"/>
              <w:right w:val="single" w:sz="4" w:space="0" w:color="auto"/>
            </w:tcBorders>
            <w:hideMark/>
          </w:tcPr>
          <w:p w14:paraId="0292A3EF" w14:textId="71F7496D" w:rsidR="00335533" w:rsidRPr="00231A74" w:rsidRDefault="001F661B">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457 444</w:t>
            </w:r>
          </w:p>
        </w:tc>
        <w:tc>
          <w:tcPr>
            <w:tcW w:w="1418" w:type="dxa"/>
            <w:tcBorders>
              <w:top w:val="single" w:sz="4" w:space="0" w:color="auto"/>
              <w:left w:val="single" w:sz="4" w:space="0" w:color="auto"/>
              <w:bottom w:val="single" w:sz="4" w:space="0" w:color="auto"/>
              <w:right w:val="single" w:sz="4" w:space="0" w:color="auto"/>
            </w:tcBorders>
            <w:hideMark/>
          </w:tcPr>
          <w:p w14:paraId="4EA7BCA6"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13FD0852"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6D34FE5D" w14:textId="46ACDC4C" w:rsidR="00335533" w:rsidRPr="00231A74" w:rsidRDefault="001F661B" w:rsidP="0088182A">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457 44</w:t>
            </w:r>
            <w:r w:rsidR="0088182A" w:rsidRPr="00231A74">
              <w:rPr>
                <w:rFonts w:ascii="Arial" w:eastAsia="Times New Roman" w:hAnsi="Arial" w:cs="Arial"/>
                <w:b/>
                <w:sz w:val="24"/>
                <w:szCs w:val="24"/>
                <w:lang w:eastAsia="pl-PL"/>
              </w:rPr>
              <w:t>4</w:t>
            </w:r>
          </w:p>
        </w:tc>
      </w:tr>
      <w:tr w:rsidR="00335533" w:rsidRPr="00231A74" w14:paraId="11AEE711"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518054B6"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85508</w:t>
            </w:r>
          </w:p>
        </w:tc>
        <w:tc>
          <w:tcPr>
            <w:tcW w:w="1559" w:type="dxa"/>
            <w:tcBorders>
              <w:top w:val="single" w:sz="4" w:space="0" w:color="auto"/>
              <w:left w:val="single" w:sz="4" w:space="0" w:color="auto"/>
              <w:bottom w:val="single" w:sz="4" w:space="0" w:color="auto"/>
              <w:right w:val="single" w:sz="4" w:space="0" w:color="auto"/>
            </w:tcBorders>
            <w:hideMark/>
          </w:tcPr>
          <w:p w14:paraId="433EA9BA"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Piecza zastępcza </w:t>
            </w:r>
          </w:p>
        </w:tc>
        <w:tc>
          <w:tcPr>
            <w:tcW w:w="1134" w:type="dxa"/>
            <w:tcBorders>
              <w:top w:val="single" w:sz="4" w:space="0" w:color="auto"/>
              <w:left w:val="single" w:sz="4" w:space="0" w:color="auto"/>
              <w:bottom w:val="single" w:sz="4" w:space="0" w:color="auto"/>
              <w:right w:val="single" w:sz="4" w:space="0" w:color="auto"/>
            </w:tcBorders>
            <w:hideMark/>
          </w:tcPr>
          <w:p w14:paraId="560215B7" w14:textId="2B8C1E04"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36 301</w:t>
            </w:r>
            <w:r w:rsidR="00335533" w:rsidRPr="00231A74">
              <w:rPr>
                <w:rFonts w:ascii="Arial" w:eastAsia="Times New Roman" w:hAnsi="Arial" w:cs="Arial"/>
                <w:b/>
                <w:sz w:val="24"/>
                <w:szCs w:val="24"/>
                <w:lang w:eastAsia="pl-PL"/>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90802D2" w14:textId="6FC83B6D"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36 147</w:t>
            </w:r>
          </w:p>
        </w:tc>
        <w:tc>
          <w:tcPr>
            <w:tcW w:w="1418" w:type="dxa"/>
            <w:tcBorders>
              <w:top w:val="single" w:sz="4" w:space="0" w:color="auto"/>
              <w:left w:val="single" w:sz="4" w:space="0" w:color="auto"/>
              <w:bottom w:val="single" w:sz="4" w:space="0" w:color="auto"/>
              <w:right w:val="single" w:sz="4" w:space="0" w:color="auto"/>
            </w:tcBorders>
            <w:hideMark/>
          </w:tcPr>
          <w:p w14:paraId="3360F700"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29F08422"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0B09CA9F" w14:textId="683A4C0E"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36 147</w:t>
            </w:r>
          </w:p>
        </w:tc>
      </w:tr>
      <w:tr w:rsidR="00335533" w:rsidRPr="00231A74" w14:paraId="5885EF1D"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7DE33E94"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85502</w:t>
            </w:r>
          </w:p>
        </w:tc>
        <w:tc>
          <w:tcPr>
            <w:tcW w:w="1559" w:type="dxa"/>
            <w:tcBorders>
              <w:top w:val="single" w:sz="4" w:space="0" w:color="auto"/>
              <w:left w:val="single" w:sz="4" w:space="0" w:color="auto"/>
              <w:bottom w:val="single" w:sz="4" w:space="0" w:color="auto"/>
              <w:right w:val="single" w:sz="4" w:space="0" w:color="auto"/>
            </w:tcBorders>
            <w:hideMark/>
          </w:tcPr>
          <w:p w14:paraId="11E4B7F1"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Świadczenia rodzinne</w:t>
            </w:r>
          </w:p>
        </w:tc>
        <w:tc>
          <w:tcPr>
            <w:tcW w:w="1134" w:type="dxa"/>
            <w:tcBorders>
              <w:top w:val="single" w:sz="4" w:space="0" w:color="auto"/>
              <w:left w:val="single" w:sz="4" w:space="0" w:color="auto"/>
              <w:bottom w:val="single" w:sz="4" w:space="0" w:color="auto"/>
              <w:right w:val="single" w:sz="4" w:space="0" w:color="auto"/>
            </w:tcBorders>
            <w:hideMark/>
          </w:tcPr>
          <w:p w14:paraId="0E715BEA" w14:textId="217E96E9" w:rsidR="00335533" w:rsidRPr="00231A74" w:rsidRDefault="00290100" w:rsidP="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2 097 061</w:t>
            </w:r>
          </w:p>
        </w:tc>
        <w:tc>
          <w:tcPr>
            <w:tcW w:w="1559" w:type="dxa"/>
            <w:tcBorders>
              <w:top w:val="single" w:sz="4" w:space="0" w:color="auto"/>
              <w:left w:val="single" w:sz="4" w:space="0" w:color="auto"/>
              <w:bottom w:val="single" w:sz="4" w:space="0" w:color="auto"/>
              <w:right w:val="single" w:sz="4" w:space="0" w:color="auto"/>
            </w:tcBorders>
            <w:hideMark/>
          </w:tcPr>
          <w:p w14:paraId="2DDFDECD" w14:textId="77777777" w:rsidR="00335533" w:rsidRPr="00231A74" w:rsidRDefault="00160D0B">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hideMark/>
          </w:tcPr>
          <w:p w14:paraId="00731A32"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5AC09AB9" w14:textId="0B8EBABF"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2 053 098</w:t>
            </w:r>
          </w:p>
        </w:tc>
        <w:tc>
          <w:tcPr>
            <w:tcW w:w="1701" w:type="dxa"/>
            <w:tcBorders>
              <w:top w:val="single" w:sz="4" w:space="0" w:color="auto"/>
              <w:left w:val="single" w:sz="4" w:space="0" w:color="auto"/>
              <w:bottom w:val="single" w:sz="4" w:space="0" w:color="auto"/>
              <w:right w:val="single" w:sz="4" w:space="0" w:color="auto"/>
            </w:tcBorders>
            <w:hideMark/>
          </w:tcPr>
          <w:p w14:paraId="29FC8BA5" w14:textId="54487F94"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2 053 098</w:t>
            </w:r>
          </w:p>
        </w:tc>
      </w:tr>
      <w:tr w:rsidR="00335533" w:rsidRPr="00231A74" w14:paraId="2EBB4897" w14:textId="77777777" w:rsidTr="00871956">
        <w:trPr>
          <w:trHeight w:val="476"/>
        </w:trPr>
        <w:tc>
          <w:tcPr>
            <w:tcW w:w="993" w:type="dxa"/>
            <w:tcBorders>
              <w:top w:val="single" w:sz="4" w:space="0" w:color="auto"/>
              <w:left w:val="single" w:sz="4" w:space="0" w:color="auto"/>
              <w:bottom w:val="single" w:sz="4" w:space="0" w:color="auto"/>
              <w:right w:val="single" w:sz="4" w:space="0" w:color="auto"/>
            </w:tcBorders>
            <w:hideMark/>
          </w:tcPr>
          <w:p w14:paraId="253311E4" w14:textId="1F50FA11" w:rsidR="00335533" w:rsidRPr="00231A74" w:rsidRDefault="00335533" w:rsidP="00290100">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8550</w:t>
            </w:r>
            <w:r w:rsidR="00290100" w:rsidRPr="00231A74">
              <w:rPr>
                <w:rFonts w:ascii="Arial" w:eastAsia="Times New Roman" w:hAnsi="Arial" w:cs="Arial"/>
                <w:b/>
                <w:sz w:val="24"/>
                <w:szCs w:val="24"/>
                <w:lang w:eastAsia="pl-PL"/>
              </w:rPr>
              <w:t>2</w:t>
            </w:r>
          </w:p>
        </w:tc>
        <w:tc>
          <w:tcPr>
            <w:tcW w:w="1559" w:type="dxa"/>
            <w:tcBorders>
              <w:top w:val="single" w:sz="4" w:space="0" w:color="auto"/>
              <w:left w:val="single" w:sz="4" w:space="0" w:color="auto"/>
              <w:bottom w:val="single" w:sz="4" w:space="0" w:color="auto"/>
              <w:right w:val="single" w:sz="4" w:space="0" w:color="auto"/>
            </w:tcBorders>
            <w:hideMark/>
          </w:tcPr>
          <w:p w14:paraId="33420FF3"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Świadczenia wychowawcze</w:t>
            </w:r>
          </w:p>
        </w:tc>
        <w:tc>
          <w:tcPr>
            <w:tcW w:w="1134" w:type="dxa"/>
            <w:tcBorders>
              <w:top w:val="single" w:sz="4" w:space="0" w:color="auto"/>
              <w:left w:val="single" w:sz="4" w:space="0" w:color="auto"/>
              <w:bottom w:val="single" w:sz="4" w:space="0" w:color="auto"/>
              <w:right w:val="single" w:sz="4" w:space="0" w:color="auto"/>
            </w:tcBorders>
            <w:hideMark/>
          </w:tcPr>
          <w:p w14:paraId="086AB8FE" w14:textId="1ABF67DB"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2000</w:t>
            </w:r>
          </w:p>
        </w:tc>
        <w:tc>
          <w:tcPr>
            <w:tcW w:w="1559" w:type="dxa"/>
            <w:tcBorders>
              <w:top w:val="single" w:sz="4" w:space="0" w:color="auto"/>
              <w:left w:val="single" w:sz="4" w:space="0" w:color="auto"/>
              <w:bottom w:val="single" w:sz="4" w:space="0" w:color="auto"/>
              <w:right w:val="single" w:sz="4" w:space="0" w:color="auto"/>
            </w:tcBorders>
            <w:hideMark/>
          </w:tcPr>
          <w:p w14:paraId="0147A857"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hideMark/>
          </w:tcPr>
          <w:p w14:paraId="3511D0B2"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07801443" w14:textId="67828598"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2000</w:t>
            </w:r>
          </w:p>
        </w:tc>
        <w:tc>
          <w:tcPr>
            <w:tcW w:w="1701" w:type="dxa"/>
            <w:tcBorders>
              <w:top w:val="single" w:sz="4" w:space="0" w:color="auto"/>
              <w:left w:val="single" w:sz="4" w:space="0" w:color="auto"/>
              <w:bottom w:val="single" w:sz="4" w:space="0" w:color="auto"/>
              <w:right w:val="single" w:sz="4" w:space="0" w:color="auto"/>
            </w:tcBorders>
            <w:hideMark/>
          </w:tcPr>
          <w:p w14:paraId="5795F3EA" w14:textId="1E0D9590"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2000</w:t>
            </w:r>
          </w:p>
        </w:tc>
      </w:tr>
      <w:tr w:rsidR="00335533" w:rsidRPr="00231A74" w14:paraId="26F25BDF"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61DC8C4A"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85213</w:t>
            </w:r>
          </w:p>
        </w:tc>
        <w:tc>
          <w:tcPr>
            <w:tcW w:w="1559" w:type="dxa"/>
            <w:tcBorders>
              <w:top w:val="single" w:sz="4" w:space="0" w:color="auto"/>
              <w:left w:val="single" w:sz="4" w:space="0" w:color="auto"/>
              <w:bottom w:val="single" w:sz="4" w:space="0" w:color="auto"/>
              <w:right w:val="single" w:sz="4" w:space="0" w:color="auto"/>
            </w:tcBorders>
            <w:hideMark/>
          </w:tcPr>
          <w:p w14:paraId="64FEDF01"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Składki zdrowotne</w:t>
            </w:r>
          </w:p>
        </w:tc>
        <w:tc>
          <w:tcPr>
            <w:tcW w:w="1134" w:type="dxa"/>
            <w:tcBorders>
              <w:top w:val="single" w:sz="4" w:space="0" w:color="auto"/>
              <w:left w:val="single" w:sz="4" w:space="0" w:color="auto"/>
              <w:bottom w:val="single" w:sz="4" w:space="0" w:color="auto"/>
              <w:right w:val="single" w:sz="4" w:space="0" w:color="auto"/>
            </w:tcBorders>
            <w:hideMark/>
          </w:tcPr>
          <w:p w14:paraId="20BE0753" w14:textId="59F3269C"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9 371</w:t>
            </w:r>
          </w:p>
        </w:tc>
        <w:tc>
          <w:tcPr>
            <w:tcW w:w="1559" w:type="dxa"/>
            <w:tcBorders>
              <w:top w:val="single" w:sz="4" w:space="0" w:color="auto"/>
              <w:left w:val="single" w:sz="4" w:space="0" w:color="auto"/>
              <w:bottom w:val="single" w:sz="4" w:space="0" w:color="auto"/>
              <w:right w:val="single" w:sz="4" w:space="0" w:color="auto"/>
            </w:tcBorders>
            <w:hideMark/>
          </w:tcPr>
          <w:p w14:paraId="352BCC73"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hideMark/>
          </w:tcPr>
          <w:p w14:paraId="6C4F34B0" w14:textId="58CD4DDE"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9 371</w:t>
            </w:r>
          </w:p>
        </w:tc>
        <w:tc>
          <w:tcPr>
            <w:tcW w:w="1417" w:type="dxa"/>
            <w:tcBorders>
              <w:top w:val="single" w:sz="4" w:space="0" w:color="auto"/>
              <w:left w:val="single" w:sz="4" w:space="0" w:color="auto"/>
              <w:bottom w:val="single" w:sz="4" w:space="0" w:color="auto"/>
              <w:right w:val="single" w:sz="4" w:space="0" w:color="auto"/>
            </w:tcBorders>
            <w:hideMark/>
          </w:tcPr>
          <w:p w14:paraId="35A526C5"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1BCD1D86" w14:textId="12FFB555"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9 371</w:t>
            </w:r>
          </w:p>
        </w:tc>
      </w:tr>
      <w:tr w:rsidR="00335533" w:rsidRPr="00231A74" w14:paraId="0BB5EBAC"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3ABB4AB6"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85513</w:t>
            </w:r>
          </w:p>
        </w:tc>
        <w:tc>
          <w:tcPr>
            <w:tcW w:w="1559" w:type="dxa"/>
            <w:tcBorders>
              <w:top w:val="single" w:sz="4" w:space="0" w:color="auto"/>
              <w:left w:val="single" w:sz="4" w:space="0" w:color="auto"/>
              <w:bottom w:val="single" w:sz="4" w:space="0" w:color="auto"/>
              <w:right w:val="single" w:sz="4" w:space="0" w:color="auto"/>
            </w:tcBorders>
            <w:hideMark/>
          </w:tcPr>
          <w:p w14:paraId="3E2DF3A5"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Składki zdrowotne</w:t>
            </w:r>
          </w:p>
        </w:tc>
        <w:tc>
          <w:tcPr>
            <w:tcW w:w="1134" w:type="dxa"/>
            <w:tcBorders>
              <w:top w:val="single" w:sz="4" w:space="0" w:color="auto"/>
              <w:left w:val="single" w:sz="4" w:space="0" w:color="auto"/>
              <w:bottom w:val="single" w:sz="4" w:space="0" w:color="auto"/>
              <w:right w:val="single" w:sz="4" w:space="0" w:color="auto"/>
            </w:tcBorders>
            <w:hideMark/>
          </w:tcPr>
          <w:p w14:paraId="03E8DE62" w14:textId="7ABCC670"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30 902</w:t>
            </w:r>
            <w:r w:rsidR="00335533" w:rsidRPr="00231A74">
              <w:rPr>
                <w:rFonts w:ascii="Arial" w:eastAsia="Times New Roman" w:hAnsi="Arial" w:cs="Arial"/>
                <w:b/>
                <w:sz w:val="24"/>
                <w:szCs w:val="24"/>
                <w:lang w:eastAsia="pl-PL"/>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7A7F620"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hideMark/>
          </w:tcPr>
          <w:p w14:paraId="2199D6A9"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25CCCB3E" w14:textId="58F3451B"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25 005</w:t>
            </w:r>
          </w:p>
        </w:tc>
        <w:tc>
          <w:tcPr>
            <w:tcW w:w="1701" w:type="dxa"/>
            <w:tcBorders>
              <w:top w:val="single" w:sz="4" w:space="0" w:color="auto"/>
              <w:left w:val="single" w:sz="4" w:space="0" w:color="auto"/>
              <w:bottom w:val="single" w:sz="4" w:space="0" w:color="auto"/>
              <w:right w:val="single" w:sz="4" w:space="0" w:color="auto"/>
            </w:tcBorders>
            <w:hideMark/>
          </w:tcPr>
          <w:p w14:paraId="3C9DC5B1" w14:textId="7AADEFEB"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25 005 </w:t>
            </w:r>
          </w:p>
        </w:tc>
      </w:tr>
      <w:tr w:rsidR="00335533" w:rsidRPr="00231A74" w14:paraId="6F013B8D"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5D1EED30"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85214</w:t>
            </w:r>
          </w:p>
        </w:tc>
        <w:tc>
          <w:tcPr>
            <w:tcW w:w="1559" w:type="dxa"/>
            <w:tcBorders>
              <w:top w:val="single" w:sz="4" w:space="0" w:color="auto"/>
              <w:left w:val="single" w:sz="4" w:space="0" w:color="auto"/>
              <w:bottom w:val="single" w:sz="4" w:space="0" w:color="auto"/>
              <w:right w:val="single" w:sz="4" w:space="0" w:color="auto"/>
            </w:tcBorders>
            <w:hideMark/>
          </w:tcPr>
          <w:p w14:paraId="067E4420"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Zasiłki i pomoc w naturze</w:t>
            </w:r>
          </w:p>
        </w:tc>
        <w:tc>
          <w:tcPr>
            <w:tcW w:w="1134" w:type="dxa"/>
            <w:tcBorders>
              <w:top w:val="single" w:sz="4" w:space="0" w:color="auto"/>
              <w:left w:val="single" w:sz="4" w:space="0" w:color="auto"/>
              <w:bottom w:val="single" w:sz="4" w:space="0" w:color="auto"/>
              <w:right w:val="single" w:sz="4" w:space="0" w:color="auto"/>
            </w:tcBorders>
            <w:hideMark/>
          </w:tcPr>
          <w:p w14:paraId="35083281" w14:textId="386A045B"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40 414</w:t>
            </w:r>
          </w:p>
        </w:tc>
        <w:tc>
          <w:tcPr>
            <w:tcW w:w="1559" w:type="dxa"/>
            <w:tcBorders>
              <w:top w:val="single" w:sz="4" w:space="0" w:color="auto"/>
              <w:left w:val="single" w:sz="4" w:space="0" w:color="auto"/>
              <w:bottom w:val="single" w:sz="4" w:space="0" w:color="auto"/>
              <w:right w:val="single" w:sz="4" w:space="0" w:color="auto"/>
            </w:tcBorders>
            <w:hideMark/>
          </w:tcPr>
          <w:p w14:paraId="16863F28" w14:textId="5635E223" w:rsidR="00335533" w:rsidRPr="00231A74" w:rsidRDefault="00290100" w:rsidP="000B3545">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3 586</w:t>
            </w:r>
          </w:p>
        </w:tc>
        <w:tc>
          <w:tcPr>
            <w:tcW w:w="1418" w:type="dxa"/>
            <w:tcBorders>
              <w:top w:val="single" w:sz="4" w:space="0" w:color="auto"/>
              <w:left w:val="single" w:sz="4" w:space="0" w:color="auto"/>
              <w:bottom w:val="single" w:sz="4" w:space="0" w:color="auto"/>
              <w:right w:val="single" w:sz="4" w:space="0" w:color="auto"/>
            </w:tcBorders>
          </w:tcPr>
          <w:p w14:paraId="37318F2A"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p>
          <w:p w14:paraId="034E097D" w14:textId="21F3A7BD"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24 637</w:t>
            </w:r>
          </w:p>
        </w:tc>
        <w:tc>
          <w:tcPr>
            <w:tcW w:w="1417" w:type="dxa"/>
            <w:tcBorders>
              <w:top w:val="single" w:sz="4" w:space="0" w:color="auto"/>
              <w:left w:val="single" w:sz="4" w:space="0" w:color="auto"/>
              <w:bottom w:val="single" w:sz="4" w:space="0" w:color="auto"/>
              <w:right w:val="single" w:sz="4" w:space="0" w:color="auto"/>
            </w:tcBorders>
            <w:hideMark/>
          </w:tcPr>
          <w:p w14:paraId="63CEC1F8"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0DF444D4" w14:textId="36730300"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28 223</w:t>
            </w:r>
          </w:p>
        </w:tc>
      </w:tr>
      <w:tr w:rsidR="00335533" w:rsidRPr="00231A74" w14:paraId="11253D30"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1D567574"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85216</w:t>
            </w:r>
          </w:p>
        </w:tc>
        <w:tc>
          <w:tcPr>
            <w:tcW w:w="1559" w:type="dxa"/>
            <w:tcBorders>
              <w:top w:val="single" w:sz="4" w:space="0" w:color="auto"/>
              <w:left w:val="single" w:sz="4" w:space="0" w:color="auto"/>
              <w:bottom w:val="single" w:sz="4" w:space="0" w:color="auto"/>
              <w:right w:val="single" w:sz="4" w:space="0" w:color="auto"/>
            </w:tcBorders>
            <w:hideMark/>
          </w:tcPr>
          <w:p w14:paraId="18E4A5E8"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Zasiłki stale</w:t>
            </w:r>
          </w:p>
        </w:tc>
        <w:tc>
          <w:tcPr>
            <w:tcW w:w="1134" w:type="dxa"/>
            <w:tcBorders>
              <w:top w:val="single" w:sz="4" w:space="0" w:color="auto"/>
              <w:left w:val="single" w:sz="4" w:space="0" w:color="auto"/>
              <w:bottom w:val="single" w:sz="4" w:space="0" w:color="auto"/>
              <w:right w:val="single" w:sz="4" w:space="0" w:color="auto"/>
            </w:tcBorders>
            <w:hideMark/>
          </w:tcPr>
          <w:p w14:paraId="16BD62B1" w14:textId="3C44C8C8"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111 856</w:t>
            </w:r>
          </w:p>
        </w:tc>
        <w:tc>
          <w:tcPr>
            <w:tcW w:w="1559" w:type="dxa"/>
            <w:tcBorders>
              <w:top w:val="single" w:sz="4" w:space="0" w:color="auto"/>
              <w:left w:val="single" w:sz="4" w:space="0" w:color="auto"/>
              <w:bottom w:val="single" w:sz="4" w:space="0" w:color="auto"/>
              <w:right w:val="single" w:sz="4" w:space="0" w:color="auto"/>
            </w:tcBorders>
            <w:hideMark/>
          </w:tcPr>
          <w:p w14:paraId="7A7FD69F"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hideMark/>
          </w:tcPr>
          <w:p w14:paraId="1559860E" w14:textId="235E5006"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111 855</w:t>
            </w:r>
          </w:p>
        </w:tc>
        <w:tc>
          <w:tcPr>
            <w:tcW w:w="1417" w:type="dxa"/>
            <w:tcBorders>
              <w:top w:val="single" w:sz="4" w:space="0" w:color="auto"/>
              <w:left w:val="single" w:sz="4" w:space="0" w:color="auto"/>
              <w:bottom w:val="single" w:sz="4" w:space="0" w:color="auto"/>
              <w:right w:val="single" w:sz="4" w:space="0" w:color="auto"/>
            </w:tcBorders>
            <w:hideMark/>
          </w:tcPr>
          <w:p w14:paraId="267876F8"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7678BE30" w14:textId="0A4B1F4F"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111 855</w:t>
            </w:r>
          </w:p>
        </w:tc>
      </w:tr>
      <w:tr w:rsidR="00335533" w:rsidRPr="00231A74" w14:paraId="27533C87"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5CA916C1"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85219</w:t>
            </w:r>
          </w:p>
        </w:tc>
        <w:tc>
          <w:tcPr>
            <w:tcW w:w="1559" w:type="dxa"/>
            <w:tcBorders>
              <w:top w:val="single" w:sz="4" w:space="0" w:color="auto"/>
              <w:left w:val="single" w:sz="4" w:space="0" w:color="auto"/>
              <w:bottom w:val="single" w:sz="4" w:space="0" w:color="auto"/>
              <w:right w:val="single" w:sz="4" w:space="0" w:color="auto"/>
            </w:tcBorders>
            <w:hideMark/>
          </w:tcPr>
          <w:p w14:paraId="5DDACC6B"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color w:val="00B050"/>
                <w:sz w:val="24"/>
                <w:szCs w:val="24"/>
                <w:lang w:eastAsia="pl-PL"/>
              </w:rPr>
            </w:pPr>
            <w:r w:rsidRPr="00231A74">
              <w:rPr>
                <w:rFonts w:ascii="Arial" w:eastAsia="Times New Roman" w:hAnsi="Arial" w:cs="Arial"/>
                <w:b/>
                <w:sz w:val="24"/>
                <w:szCs w:val="24"/>
                <w:lang w:eastAsia="pl-PL"/>
              </w:rPr>
              <w:t>Ośrodki Pomocy Społecznej</w:t>
            </w:r>
          </w:p>
        </w:tc>
        <w:tc>
          <w:tcPr>
            <w:tcW w:w="1134" w:type="dxa"/>
            <w:tcBorders>
              <w:top w:val="single" w:sz="4" w:space="0" w:color="auto"/>
              <w:left w:val="single" w:sz="4" w:space="0" w:color="auto"/>
              <w:bottom w:val="single" w:sz="4" w:space="0" w:color="auto"/>
              <w:right w:val="single" w:sz="4" w:space="0" w:color="auto"/>
            </w:tcBorders>
            <w:hideMark/>
          </w:tcPr>
          <w:p w14:paraId="2DE10AB3" w14:textId="20F687FB"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618 774</w:t>
            </w:r>
          </w:p>
        </w:tc>
        <w:tc>
          <w:tcPr>
            <w:tcW w:w="1559" w:type="dxa"/>
            <w:tcBorders>
              <w:top w:val="single" w:sz="4" w:space="0" w:color="auto"/>
              <w:left w:val="single" w:sz="4" w:space="0" w:color="auto"/>
              <w:bottom w:val="single" w:sz="4" w:space="0" w:color="auto"/>
              <w:right w:val="single" w:sz="4" w:space="0" w:color="auto"/>
            </w:tcBorders>
            <w:hideMark/>
          </w:tcPr>
          <w:p w14:paraId="2D644919" w14:textId="3C40E873" w:rsidR="00335533" w:rsidRPr="00231A74" w:rsidRDefault="00092B0C" w:rsidP="00D75B1D">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464 36</w:t>
            </w:r>
            <w:r w:rsidR="00D75B1D" w:rsidRPr="00231A74">
              <w:rPr>
                <w:rFonts w:ascii="Arial" w:eastAsia="Times New Roman" w:hAnsi="Arial" w:cs="Arial"/>
                <w:b/>
                <w:sz w:val="24"/>
                <w:szCs w:val="24"/>
                <w:lang w:eastAsia="pl-PL"/>
              </w:rPr>
              <w:t>3</w:t>
            </w:r>
          </w:p>
        </w:tc>
        <w:tc>
          <w:tcPr>
            <w:tcW w:w="1418" w:type="dxa"/>
            <w:tcBorders>
              <w:top w:val="single" w:sz="4" w:space="0" w:color="auto"/>
              <w:left w:val="single" w:sz="4" w:space="0" w:color="auto"/>
              <w:bottom w:val="single" w:sz="4" w:space="0" w:color="auto"/>
              <w:right w:val="single" w:sz="4" w:space="0" w:color="auto"/>
            </w:tcBorders>
            <w:hideMark/>
          </w:tcPr>
          <w:p w14:paraId="7B551646" w14:textId="40CB0819" w:rsidR="00335533" w:rsidRPr="00231A74" w:rsidRDefault="00290100">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116 495</w:t>
            </w:r>
          </w:p>
        </w:tc>
        <w:tc>
          <w:tcPr>
            <w:tcW w:w="1417" w:type="dxa"/>
            <w:tcBorders>
              <w:top w:val="single" w:sz="4" w:space="0" w:color="auto"/>
              <w:left w:val="single" w:sz="4" w:space="0" w:color="auto"/>
              <w:bottom w:val="single" w:sz="4" w:space="0" w:color="auto"/>
              <w:right w:val="single" w:sz="4" w:space="0" w:color="auto"/>
            </w:tcBorders>
            <w:hideMark/>
          </w:tcPr>
          <w:p w14:paraId="0A44859A"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01C61654" w14:textId="3EE1F4FA" w:rsidR="00335533" w:rsidRPr="00231A74" w:rsidRDefault="00092B0C" w:rsidP="007F11A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580 85</w:t>
            </w:r>
            <w:r w:rsidR="007F11A3" w:rsidRPr="00231A74">
              <w:rPr>
                <w:rFonts w:ascii="Arial" w:eastAsia="Times New Roman" w:hAnsi="Arial" w:cs="Arial"/>
                <w:b/>
                <w:sz w:val="24"/>
                <w:szCs w:val="24"/>
                <w:lang w:eastAsia="pl-PL"/>
              </w:rPr>
              <w:t>8</w:t>
            </w:r>
          </w:p>
        </w:tc>
      </w:tr>
      <w:tr w:rsidR="00335533" w:rsidRPr="00231A74" w14:paraId="52627275" w14:textId="77777777" w:rsidTr="00871956">
        <w:trPr>
          <w:trHeight w:val="236"/>
        </w:trPr>
        <w:tc>
          <w:tcPr>
            <w:tcW w:w="993" w:type="dxa"/>
            <w:tcBorders>
              <w:top w:val="single" w:sz="4" w:space="0" w:color="auto"/>
              <w:left w:val="single" w:sz="4" w:space="0" w:color="auto"/>
              <w:bottom w:val="single" w:sz="4" w:space="0" w:color="auto"/>
              <w:right w:val="single" w:sz="4" w:space="0" w:color="auto"/>
            </w:tcBorders>
            <w:hideMark/>
          </w:tcPr>
          <w:p w14:paraId="3F45E0BC"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85230</w:t>
            </w:r>
          </w:p>
        </w:tc>
        <w:tc>
          <w:tcPr>
            <w:tcW w:w="1559" w:type="dxa"/>
            <w:tcBorders>
              <w:top w:val="single" w:sz="4" w:space="0" w:color="auto"/>
              <w:left w:val="single" w:sz="4" w:space="0" w:color="auto"/>
              <w:bottom w:val="single" w:sz="4" w:space="0" w:color="auto"/>
              <w:right w:val="single" w:sz="4" w:space="0" w:color="auto"/>
            </w:tcBorders>
            <w:hideMark/>
          </w:tcPr>
          <w:p w14:paraId="76CB6708"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Dożywianie uczniów</w:t>
            </w:r>
          </w:p>
        </w:tc>
        <w:tc>
          <w:tcPr>
            <w:tcW w:w="1134" w:type="dxa"/>
            <w:tcBorders>
              <w:top w:val="single" w:sz="4" w:space="0" w:color="auto"/>
              <w:left w:val="single" w:sz="4" w:space="0" w:color="auto"/>
              <w:bottom w:val="single" w:sz="4" w:space="0" w:color="auto"/>
              <w:right w:val="single" w:sz="4" w:space="0" w:color="auto"/>
            </w:tcBorders>
            <w:hideMark/>
          </w:tcPr>
          <w:p w14:paraId="743C9CD5" w14:textId="360FCD27"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205 450</w:t>
            </w:r>
          </w:p>
        </w:tc>
        <w:tc>
          <w:tcPr>
            <w:tcW w:w="1559" w:type="dxa"/>
            <w:tcBorders>
              <w:top w:val="single" w:sz="4" w:space="0" w:color="auto"/>
              <w:left w:val="single" w:sz="4" w:space="0" w:color="auto"/>
              <w:bottom w:val="single" w:sz="4" w:space="0" w:color="auto"/>
              <w:right w:val="single" w:sz="4" w:space="0" w:color="auto"/>
            </w:tcBorders>
            <w:hideMark/>
          </w:tcPr>
          <w:p w14:paraId="54598C31" w14:textId="42FCCBD4"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38 962</w:t>
            </w:r>
          </w:p>
        </w:tc>
        <w:tc>
          <w:tcPr>
            <w:tcW w:w="1418" w:type="dxa"/>
            <w:tcBorders>
              <w:top w:val="single" w:sz="4" w:space="0" w:color="auto"/>
              <w:left w:val="single" w:sz="4" w:space="0" w:color="auto"/>
              <w:bottom w:val="single" w:sz="4" w:space="0" w:color="auto"/>
              <w:right w:val="single" w:sz="4" w:space="0" w:color="auto"/>
            </w:tcBorders>
            <w:hideMark/>
          </w:tcPr>
          <w:p w14:paraId="0A641489" w14:textId="469F29D9"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146 572</w:t>
            </w:r>
          </w:p>
        </w:tc>
        <w:tc>
          <w:tcPr>
            <w:tcW w:w="1417" w:type="dxa"/>
            <w:tcBorders>
              <w:top w:val="single" w:sz="4" w:space="0" w:color="auto"/>
              <w:left w:val="single" w:sz="4" w:space="0" w:color="auto"/>
              <w:bottom w:val="single" w:sz="4" w:space="0" w:color="auto"/>
              <w:right w:val="single" w:sz="4" w:space="0" w:color="auto"/>
            </w:tcBorders>
            <w:hideMark/>
          </w:tcPr>
          <w:p w14:paraId="3C74925A"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5F1F6494" w14:textId="3F764A51" w:rsidR="00335533" w:rsidRPr="00231A74" w:rsidRDefault="00092B0C" w:rsidP="001A2888">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185 534</w:t>
            </w:r>
          </w:p>
        </w:tc>
      </w:tr>
      <w:tr w:rsidR="00335533" w:rsidRPr="00231A74" w14:paraId="5FC1F13E"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25CDD38A"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85215</w:t>
            </w:r>
          </w:p>
        </w:tc>
        <w:tc>
          <w:tcPr>
            <w:tcW w:w="1559" w:type="dxa"/>
            <w:tcBorders>
              <w:top w:val="single" w:sz="4" w:space="0" w:color="auto"/>
              <w:left w:val="single" w:sz="4" w:space="0" w:color="auto"/>
              <w:bottom w:val="single" w:sz="4" w:space="0" w:color="auto"/>
              <w:right w:val="single" w:sz="4" w:space="0" w:color="auto"/>
            </w:tcBorders>
            <w:hideMark/>
          </w:tcPr>
          <w:p w14:paraId="64391139"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Dodatki mieszkaniowe</w:t>
            </w:r>
          </w:p>
        </w:tc>
        <w:tc>
          <w:tcPr>
            <w:tcW w:w="1134" w:type="dxa"/>
            <w:tcBorders>
              <w:top w:val="single" w:sz="4" w:space="0" w:color="auto"/>
              <w:left w:val="single" w:sz="4" w:space="0" w:color="auto"/>
              <w:bottom w:val="single" w:sz="4" w:space="0" w:color="auto"/>
              <w:right w:val="single" w:sz="4" w:space="0" w:color="auto"/>
            </w:tcBorders>
            <w:hideMark/>
          </w:tcPr>
          <w:p w14:paraId="7C56AB78" w14:textId="04A02362"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3 000</w:t>
            </w:r>
          </w:p>
        </w:tc>
        <w:tc>
          <w:tcPr>
            <w:tcW w:w="1559" w:type="dxa"/>
            <w:tcBorders>
              <w:top w:val="single" w:sz="4" w:space="0" w:color="auto"/>
              <w:left w:val="single" w:sz="4" w:space="0" w:color="auto"/>
              <w:bottom w:val="single" w:sz="4" w:space="0" w:color="auto"/>
              <w:right w:val="single" w:sz="4" w:space="0" w:color="auto"/>
            </w:tcBorders>
            <w:hideMark/>
          </w:tcPr>
          <w:p w14:paraId="23FD0CC9" w14:textId="59B4F4BD" w:rsidR="00335533" w:rsidRPr="00231A74" w:rsidRDefault="00092B0C" w:rsidP="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2 310</w:t>
            </w:r>
          </w:p>
        </w:tc>
        <w:tc>
          <w:tcPr>
            <w:tcW w:w="1418" w:type="dxa"/>
            <w:tcBorders>
              <w:top w:val="single" w:sz="4" w:space="0" w:color="auto"/>
              <w:left w:val="single" w:sz="4" w:space="0" w:color="auto"/>
              <w:bottom w:val="single" w:sz="4" w:space="0" w:color="auto"/>
              <w:right w:val="single" w:sz="4" w:space="0" w:color="auto"/>
            </w:tcBorders>
            <w:hideMark/>
          </w:tcPr>
          <w:p w14:paraId="3DE04DF7"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611BD97D"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04738BAC" w14:textId="290B2DB7"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2 310</w:t>
            </w:r>
          </w:p>
        </w:tc>
      </w:tr>
      <w:tr w:rsidR="00335533" w:rsidRPr="00231A74" w14:paraId="5B3D88F6" w14:textId="77777777" w:rsidTr="00871956">
        <w:trPr>
          <w:trHeight w:val="260"/>
        </w:trPr>
        <w:tc>
          <w:tcPr>
            <w:tcW w:w="993" w:type="dxa"/>
            <w:tcBorders>
              <w:top w:val="single" w:sz="4" w:space="0" w:color="auto"/>
              <w:left w:val="single" w:sz="4" w:space="0" w:color="auto"/>
              <w:bottom w:val="single" w:sz="4" w:space="0" w:color="auto"/>
              <w:right w:val="single" w:sz="4" w:space="0" w:color="auto"/>
            </w:tcBorders>
            <w:hideMark/>
          </w:tcPr>
          <w:p w14:paraId="2E50B45C"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85415</w:t>
            </w:r>
          </w:p>
        </w:tc>
        <w:tc>
          <w:tcPr>
            <w:tcW w:w="1559" w:type="dxa"/>
            <w:tcBorders>
              <w:top w:val="single" w:sz="4" w:space="0" w:color="auto"/>
              <w:left w:val="single" w:sz="4" w:space="0" w:color="auto"/>
              <w:bottom w:val="single" w:sz="4" w:space="0" w:color="auto"/>
              <w:right w:val="single" w:sz="4" w:space="0" w:color="auto"/>
            </w:tcBorders>
            <w:hideMark/>
          </w:tcPr>
          <w:p w14:paraId="69240948"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Stypendia szkolne</w:t>
            </w:r>
          </w:p>
        </w:tc>
        <w:tc>
          <w:tcPr>
            <w:tcW w:w="1134" w:type="dxa"/>
            <w:tcBorders>
              <w:top w:val="single" w:sz="4" w:space="0" w:color="auto"/>
              <w:left w:val="single" w:sz="4" w:space="0" w:color="auto"/>
              <w:bottom w:val="single" w:sz="4" w:space="0" w:color="auto"/>
              <w:right w:val="single" w:sz="4" w:space="0" w:color="auto"/>
            </w:tcBorders>
            <w:hideMark/>
          </w:tcPr>
          <w:p w14:paraId="26850386" w14:textId="7FD041F3"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67 011</w:t>
            </w:r>
          </w:p>
        </w:tc>
        <w:tc>
          <w:tcPr>
            <w:tcW w:w="1559" w:type="dxa"/>
            <w:tcBorders>
              <w:top w:val="single" w:sz="4" w:space="0" w:color="auto"/>
              <w:left w:val="single" w:sz="4" w:space="0" w:color="auto"/>
              <w:bottom w:val="single" w:sz="4" w:space="0" w:color="auto"/>
              <w:right w:val="single" w:sz="4" w:space="0" w:color="auto"/>
            </w:tcBorders>
            <w:hideMark/>
          </w:tcPr>
          <w:p w14:paraId="57E4E287" w14:textId="6AAAF2E0"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3 373</w:t>
            </w:r>
            <w:r w:rsidR="00D6114B" w:rsidRPr="00231A74">
              <w:rPr>
                <w:rFonts w:ascii="Arial" w:eastAsia="Times New Roman" w:hAnsi="Arial" w:cs="Arial"/>
                <w:b/>
                <w:sz w:val="24"/>
                <w:szCs w:val="24"/>
                <w:lang w:eastAsia="pl-PL"/>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2D32D63" w14:textId="64735118"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63 611</w:t>
            </w:r>
          </w:p>
        </w:tc>
        <w:tc>
          <w:tcPr>
            <w:tcW w:w="1417" w:type="dxa"/>
            <w:tcBorders>
              <w:top w:val="single" w:sz="4" w:space="0" w:color="auto"/>
              <w:left w:val="single" w:sz="4" w:space="0" w:color="auto"/>
              <w:bottom w:val="single" w:sz="4" w:space="0" w:color="auto"/>
              <w:right w:val="single" w:sz="4" w:space="0" w:color="auto"/>
            </w:tcBorders>
            <w:hideMark/>
          </w:tcPr>
          <w:p w14:paraId="7A80E85B"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3E5EF082" w14:textId="55D74F26"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66 984</w:t>
            </w:r>
          </w:p>
        </w:tc>
      </w:tr>
      <w:tr w:rsidR="00335533" w:rsidRPr="00231A74" w14:paraId="59592D41"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62BC281F"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85504</w:t>
            </w:r>
          </w:p>
        </w:tc>
        <w:tc>
          <w:tcPr>
            <w:tcW w:w="1559" w:type="dxa"/>
            <w:tcBorders>
              <w:top w:val="single" w:sz="4" w:space="0" w:color="auto"/>
              <w:left w:val="single" w:sz="4" w:space="0" w:color="auto"/>
              <w:bottom w:val="single" w:sz="4" w:space="0" w:color="auto"/>
              <w:right w:val="single" w:sz="4" w:space="0" w:color="auto"/>
            </w:tcBorders>
            <w:hideMark/>
          </w:tcPr>
          <w:p w14:paraId="675C1689"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Asystent rodziny</w:t>
            </w:r>
          </w:p>
        </w:tc>
        <w:tc>
          <w:tcPr>
            <w:tcW w:w="1134" w:type="dxa"/>
            <w:tcBorders>
              <w:top w:val="single" w:sz="4" w:space="0" w:color="auto"/>
              <w:left w:val="single" w:sz="4" w:space="0" w:color="auto"/>
              <w:bottom w:val="single" w:sz="4" w:space="0" w:color="auto"/>
              <w:right w:val="single" w:sz="4" w:space="0" w:color="auto"/>
            </w:tcBorders>
            <w:hideMark/>
          </w:tcPr>
          <w:p w14:paraId="52D9677A" w14:textId="7F3D0217"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68 200</w:t>
            </w:r>
          </w:p>
        </w:tc>
        <w:tc>
          <w:tcPr>
            <w:tcW w:w="1559" w:type="dxa"/>
            <w:tcBorders>
              <w:top w:val="single" w:sz="4" w:space="0" w:color="auto"/>
              <w:left w:val="single" w:sz="4" w:space="0" w:color="auto"/>
              <w:bottom w:val="single" w:sz="4" w:space="0" w:color="auto"/>
              <w:right w:val="single" w:sz="4" w:space="0" w:color="auto"/>
            </w:tcBorders>
            <w:hideMark/>
          </w:tcPr>
          <w:p w14:paraId="796387C3" w14:textId="5F182215"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58 555</w:t>
            </w:r>
          </w:p>
        </w:tc>
        <w:tc>
          <w:tcPr>
            <w:tcW w:w="1418" w:type="dxa"/>
            <w:tcBorders>
              <w:top w:val="single" w:sz="4" w:space="0" w:color="auto"/>
              <w:left w:val="single" w:sz="4" w:space="0" w:color="auto"/>
              <w:bottom w:val="single" w:sz="4" w:space="0" w:color="auto"/>
              <w:right w:val="single" w:sz="4" w:space="0" w:color="auto"/>
            </w:tcBorders>
            <w:hideMark/>
          </w:tcPr>
          <w:p w14:paraId="7A5C38E0" w14:textId="16A6E66D"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9 551</w:t>
            </w:r>
          </w:p>
        </w:tc>
        <w:tc>
          <w:tcPr>
            <w:tcW w:w="1417" w:type="dxa"/>
            <w:tcBorders>
              <w:top w:val="single" w:sz="4" w:space="0" w:color="auto"/>
              <w:left w:val="single" w:sz="4" w:space="0" w:color="auto"/>
              <w:bottom w:val="single" w:sz="4" w:space="0" w:color="auto"/>
              <w:right w:val="single" w:sz="4" w:space="0" w:color="auto"/>
            </w:tcBorders>
            <w:hideMark/>
          </w:tcPr>
          <w:p w14:paraId="3EFEDF16"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52C1369E" w14:textId="50F7F53B" w:rsidR="00335533" w:rsidRPr="00231A74" w:rsidRDefault="00092B0C">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68 106</w:t>
            </w:r>
          </w:p>
        </w:tc>
      </w:tr>
      <w:tr w:rsidR="00335533" w:rsidRPr="00231A74" w14:paraId="5A8FB427"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4D29F8FE"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85205</w:t>
            </w:r>
          </w:p>
        </w:tc>
        <w:tc>
          <w:tcPr>
            <w:tcW w:w="1559" w:type="dxa"/>
            <w:tcBorders>
              <w:top w:val="single" w:sz="4" w:space="0" w:color="auto"/>
              <w:left w:val="single" w:sz="4" w:space="0" w:color="auto"/>
              <w:bottom w:val="single" w:sz="4" w:space="0" w:color="auto"/>
              <w:right w:val="single" w:sz="4" w:space="0" w:color="auto"/>
            </w:tcBorders>
            <w:hideMark/>
          </w:tcPr>
          <w:p w14:paraId="5E421511"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Przeciwdziałanie przemocy</w:t>
            </w:r>
          </w:p>
        </w:tc>
        <w:tc>
          <w:tcPr>
            <w:tcW w:w="1134" w:type="dxa"/>
            <w:tcBorders>
              <w:top w:val="single" w:sz="4" w:space="0" w:color="auto"/>
              <w:left w:val="single" w:sz="4" w:space="0" w:color="auto"/>
              <w:bottom w:val="single" w:sz="4" w:space="0" w:color="auto"/>
              <w:right w:val="single" w:sz="4" w:space="0" w:color="auto"/>
            </w:tcBorders>
            <w:hideMark/>
          </w:tcPr>
          <w:p w14:paraId="282F237D" w14:textId="18101D1C"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4 000</w:t>
            </w:r>
          </w:p>
        </w:tc>
        <w:tc>
          <w:tcPr>
            <w:tcW w:w="1559" w:type="dxa"/>
            <w:tcBorders>
              <w:top w:val="single" w:sz="4" w:space="0" w:color="auto"/>
              <w:left w:val="single" w:sz="4" w:space="0" w:color="auto"/>
              <w:bottom w:val="single" w:sz="4" w:space="0" w:color="auto"/>
              <w:right w:val="single" w:sz="4" w:space="0" w:color="auto"/>
            </w:tcBorders>
            <w:hideMark/>
          </w:tcPr>
          <w:p w14:paraId="337144FB" w14:textId="62D49FC1"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2 388</w:t>
            </w:r>
            <w:r w:rsidR="00092B0C" w:rsidRPr="00231A74">
              <w:rPr>
                <w:rFonts w:ascii="Arial" w:eastAsia="Times New Roman" w:hAnsi="Arial" w:cs="Arial"/>
                <w:b/>
                <w:sz w:val="24"/>
                <w:szCs w:val="24"/>
                <w:lang w:eastAsia="pl-PL"/>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B703178"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3A268BBB"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73CB552E" w14:textId="634583E7"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2 388</w:t>
            </w:r>
          </w:p>
        </w:tc>
      </w:tr>
      <w:tr w:rsidR="00335533" w:rsidRPr="00231A74" w14:paraId="4C32B23D" w14:textId="77777777" w:rsidTr="00871956">
        <w:tc>
          <w:tcPr>
            <w:tcW w:w="993" w:type="dxa"/>
            <w:tcBorders>
              <w:top w:val="single" w:sz="4" w:space="0" w:color="auto"/>
              <w:left w:val="single" w:sz="4" w:space="0" w:color="auto"/>
              <w:bottom w:val="single" w:sz="4" w:space="0" w:color="auto"/>
              <w:right w:val="single" w:sz="4" w:space="0" w:color="auto"/>
            </w:tcBorders>
            <w:hideMark/>
          </w:tcPr>
          <w:p w14:paraId="55FF327B"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85503</w:t>
            </w:r>
          </w:p>
        </w:tc>
        <w:tc>
          <w:tcPr>
            <w:tcW w:w="1559" w:type="dxa"/>
            <w:tcBorders>
              <w:top w:val="single" w:sz="4" w:space="0" w:color="auto"/>
              <w:left w:val="single" w:sz="4" w:space="0" w:color="auto"/>
              <w:bottom w:val="single" w:sz="4" w:space="0" w:color="auto"/>
              <w:right w:val="single" w:sz="4" w:space="0" w:color="auto"/>
            </w:tcBorders>
            <w:hideMark/>
          </w:tcPr>
          <w:p w14:paraId="3A406B41"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Karta Dużej Rodziny</w:t>
            </w:r>
          </w:p>
        </w:tc>
        <w:tc>
          <w:tcPr>
            <w:tcW w:w="1134" w:type="dxa"/>
            <w:tcBorders>
              <w:top w:val="single" w:sz="4" w:space="0" w:color="auto"/>
              <w:left w:val="single" w:sz="4" w:space="0" w:color="auto"/>
              <w:bottom w:val="single" w:sz="4" w:space="0" w:color="auto"/>
              <w:right w:val="single" w:sz="4" w:space="0" w:color="auto"/>
            </w:tcBorders>
            <w:hideMark/>
          </w:tcPr>
          <w:p w14:paraId="545F7CE5" w14:textId="31D96DFB"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1 627 </w:t>
            </w:r>
          </w:p>
        </w:tc>
        <w:tc>
          <w:tcPr>
            <w:tcW w:w="1559" w:type="dxa"/>
            <w:tcBorders>
              <w:top w:val="single" w:sz="4" w:space="0" w:color="auto"/>
              <w:left w:val="single" w:sz="4" w:space="0" w:color="auto"/>
              <w:bottom w:val="single" w:sz="4" w:space="0" w:color="auto"/>
              <w:right w:val="single" w:sz="4" w:space="0" w:color="auto"/>
            </w:tcBorders>
            <w:hideMark/>
          </w:tcPr>
          <w:p w14:paraId="6E4746B0"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hideMark/>
          </w:tcPr>
          <w:p w14:paraId="3F6FC48D"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3DD41D61" w14:textId="7FCB3759"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1 627</w:t>
            </w:r>
          </w:p>
        </w:tc>
        <w:tc>
          <w:tcPr>
            <w:tcW w:w="1701" w:type="dxa"/>
            <w:tcBorders>
              <w:top w:val="single" w:sz="4" w:space="0" w:color="auto"/>
              <w:left w:val="single" w:sz="4" w:space="0" w:color="auto"/>
              <w:bottom w:val="single" w:sz="4" w:space="0" w:color="auto"/>
              <w:right w:val="single" w:sz="4" w:space="0" w:color="auto"/>
            </w:tcBorders>
            <w:hideMark/>
          </w:tcPr>
          <w:p w14:paraId="0D77E902" w14:textId="475EC04D"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1 627 </w:t>
            </w:r>
          </w:p>
        </w:tc>
      </w:tr>
      <w:tr w:rsidR="00335533" w:rsidRPr="00231A74" w14:paraId="5F80BAF3" w14:textId="77777777" w:rsidTr="00871956">
        <w:trPr>
          <w:trHeight w:val="374"/>
        </w:trPr>
        <w:tc>
          <w:tcPr>
            <w:tcW w:w="993" w:type="dxa"/>
            <w:tcBorders>
              <w:top w:val="single" w:sz="4" w:space="0" w:color="auto"/>
              <w:left w:val="single" w:sz="4" w:space="0" w:color="auto"/>
              <w:bottom w:val="single" w:sz="4" w:space="0" w:color="auto"/>
              <w:right w:val="single" w:sz="4" w:space="0" w:color="auto"/>
            </w:tcBorders>
            <w:hideMark/>
          </w:tcPr>
          <w:p w14:paraId="4FECB70F"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85228</w:t>
            </w:r>
          </w:p>
        </w:tc>
        <w:tc>
          <w:tcPr>
            <w:tcW w:w="1559" w:type="dxa"/>
            <w:tcBorders>
              <w:top w:val="single" w:sz="4" w:space="0" w:color="auto"/>
              <w:left w:val="single" w:sz="4" w:space="0" w:color="auto"/>
              <w:bottom w:val="single" w:sz="4" w:space="0" w:color="auto"/>
              <w:right w:val="single" w:sz="4" w:space="0" w:color="auto"/>
            </w:tcBorders>
            <w:hideMark/>
          </w:tcPr>
          <w:p w14:paraId="47379FAD"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Usługi opiekuńcze</w:t>
            </w:r>
          </w:p>
        </w:tc>
        <w:tc>
          <w:tcPr>
            <w:tcW w:w="1134" w:type="dxa"/>
            <w:tcBorders>
              <w:top w:val="single" w:sz="4" w:space="0" w:color="auto"/>
              <w:left w:val="single" w:sz="4" w:space="0" w:color="auto"/>
              <w:bottom w:val="single" w:sz="4" w:space="0" w:color="auto"/>
              <w:right w:val="single" w:sz="4" w:space="0" w:color="auto"/>
            </w:tcBorders>
            <w:hideMark/>
          </w:tcPr>
          <w:p w14:paraId="3BF598E6" w14:textId="7F8337AD"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83 521 </w:t>
            </w:r>
          </w:p>
        </w:tc>
        <w:tc>
          <w:tcPr>
            <w:tcW w:w="1559" w:type="dxa"/>
            <w:tcBorders>
              <w:top w:val="single" w:sz="4" w:space="0" w:color="auto"/>
              <w:left w:val="single" w:sz="4" w:space="0" w:color="auto"/>
              <w:bottom w:val="single" w:sz="4" w:space="0" w:color="auto"/>
              <w:right w:val="single" w:sz="4" w:space="0" w:color="auto"/>
            </w:tcBorders>
            <w:hideMark/>
          </w:tcPr>
          <w:p w14:paraId="57F77C5B" w14:textId="47BF9880" w:rsidR="00335533" w:rsidRPr="00231A74" w:rsidRDefault="002850C3" w:rsidP="000B3545">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79 150</w:t>
            </w:r>
          </w:p>
        </w:tc>
        <w:tc>
          <w:tcPr>
            <w:tcW w:w="1418" w:type="dxa"/>
            <w:tcBorders>
              <w:top w:val="single" w:sz="4" w:space="0" w:color="auto"/>
              <w:left w:val="single" w:sz="4" w:space="0" w:color="auto"/>
              <w:bottom w:val="single" w:sz="4" w:space="0" w:color="auto"/>
              <w:right w:val="single" w:sz="4" w:space="0" w:color="auto"/>
            </w:tcBorders>
            <w:hideMark/>
          </w:tcPr>
          <w:p w14:paraId="4C6A8FDE"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2F1E0533"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hideMark/>
          </w:tcPr>
          <w:p w14:paraId="2DBA4F4B" w14:textId="08FD8648"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79 150 </w:t>
            </w:r>
          </w:p>
        </w:tc>
      </w:tr>
      <w:tr w:rsidR="00335533" w:rsidRPr="00231A74" w14:paraId="5AE51919" w14:textId="77777777" w:rsidTr="00871956">
        <w:trPr>
          <w:trHeight w:val="70"/>
        </w:trPr>
        <w:tc>
          <w:tcPr>
            <w:tcW w:w="993" w:type="dxa"/>
            <w:tcBorders>
              <w:top w:val="single" w:sz="4" w:space="0" w:color="auto"/>
              <w:left w:val="single" w:sz="4" w:space="0" w:color="auto"/>
              <w:bottom w:val="single" w:sz="4" w:space="0" w:color="auto"/>
              <w:right w:val="single" w:sz="4" w:space="0" w:color="auto"/>
            </w:tcBorders>
            <w:hideMark/>
          </w:tcPr>
          <w:p w14:paraId="6890D9C9"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85228</w:t>
            </w:r>
          </w:p>
        </w:tc>
        <w:tc>
          <w:tcPr>
            <w:tcW w:w="1559" w:type="dxa"/>
            <w:tcBorders>
              <w:top w:val="single" w:sz="4" w:space="0" w:color="auto"/>
              <w:left w:val="single" w:sz="4" w:space="0" w:color="auto"/>
              <w:bottom w:val="single" w:sz="4" w:space="0" w:color="auto"/>
              <w:right w:val="single" w:sz="4" w:space="0" w:color="auto"/>
            </w:tcBorders>
            <w:hideMark/>
          </w:tcPr>
          <w:p w14:paraId="17FFE83C" w14:textId="77777777" w:rsidR="00335533" w:rsidRPr="00231A74" w:rsidRDefault="003355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Specjalistyczne usługi opiekuńcze</w:t>
            </w:r>
          </w:p>
        </w:tc>
        <w:tc>
          <w:tcPr>
            <w:tcW w:w="1134" w:type="dxa"/>
            <w:tcBorders>
              <w:top w:val="single" w:sz="4" w:space="0" w:color="auto"/>
              <w:left w:val="single" w:sz="4" w:space="0" w:color="auto"/>
              <w:bottom w:val="single" w:sz="4" w:space="0" w:color="auto"/>
              <w:right w:val="single" w:sz="4" w:space="0" w:color="auto"/>
            </w:tcBorders>
            <w:hideMark/>
          </w:tcPr>
          <w:p w14:paraId="4F7D1512" w14:textId="4DFB9E73"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43 885</w:t>
            </w:r>
          </w:p>
        </w:tc>
        <w:tc>
          <w:tcPr>
            <w:tcW w:w="1559" w:type="dxa"/>
            <w:tcBorders>
              <w:top w:val="single" w:sz="4" w:space="0" w:color="auto"/>
              <w:left w:val="single" w:sz="4" w:space="0" w:color="auto"/>
              <w:bottom w:val="single" w:sz="4" w:space="0" w:color="auto"/>
              <w:right w:val="single" w:sz="4" w:space="0" w:color="auto"/>
            </w:tcBorders>
            <w:hideMark/>
          </w:tcPr>
          <w:p w14:paraId="0C9E3420"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hideMark/>
          </w:tcPr>
          <w:p w14:paraId="2C426846" w14:textId="77777777" w:rsidR="00335533" w:rsidRPr="00231A74" w:rsidRDefault="0033553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0AA70532" w14:textId="4F1FAEA5"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43 605</w:t>
            </w:r>
          </w:p>
        </w:tc>
        <w:tc>
          <w:tcPr>
            <w:tcW w:w="1701" w:type="dxa"/>
            <w:tcBorders>
              <w:top w:val="single" w:sz="4" w:space="0" w:color="auto"/>
              <w:left w:val="single" w:sz="4" w:space="0" w:color="auto"/>
              <w:bottom w:val="single" w:sz="4" w:space="0" w:color="auto"/>
              <w:right w:val="single" w:sz="4" w:space="0" w:color="auto"/>
            </w:tcBorders>
            <w:hideMark/>
          </w:tcPr>
          <w:p w14:paraId="447F18BE" w14:textId="604F36F5" w:rsidR="00335533"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43 605</w:t>
            </w:r>
          </w:p>
        </w:tc>
      </w:tr>
      <w:tr w:rsidR="003E301F" w:rsidRPr="00231A74" w14:paraId="780B7EDE" w14:textId="77777777" w:rsidTr="00871956">
        <w:trPr>
          <w:trHeight w:val="70"/>
        </w:trPr>
        <w:tc>
          <w:tcPr>
            <w:tcW w:w="993" w:type="dxa"/>
            <w:tcBorders>
              <w:top w:val="single" w:sz="4" w:space="0" w:color="auto"/>
              <w:left w:val="single" w:sz="4" w:space="0" w:color="auto"/>
              <w:bottom w:val="single" w:sz="4" w:space="0" w:color="auto"/>
              <w:right w:val="single" w:sz="4" w:space="0" w:color="auto"/>
            </w:tcBorders>
          </w:tcPr>
          <w:p w14:paraId="2200B963" w14:textId="77777777" w:rsidR="003E301F" w:rsidRPr="00231A74" w:rsidRDefault="003E301F">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85295</w:t>
            </w:r>
          </w:p>
        </w:tc>
        <w:tc>
          <w:tcPr>
            <w:tcW w:w="1559" w:type="dxa"/>
            <w:tcBorders>
              <w:top w:val="single" w:sz="4" w:space="0" w:color="auto"/>
              <w:left w:val="single" w:sz="4" w:space="0" w:color="auto"/>
              <w:bottom w:val="single" w:sz="4" w:space="0" w:color="auto"/>
              <w:right w:val="single" w:sz="4" w:space="0" w:color="auto"/>
            </w:tcBorders>
          </w:tcPr>
          <w:p w14:paraId="10D4D49F" w14:textId="77777777" w:rsidR="003E301F" w:rsidRPr="00231A74" w:rsidRDefault="003E301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Dodatek osłonowy</w:t>
            </w:r>
          </w:p>
        </w:tc>
        <w:tc>
          <w:tcPr>
            <w:tcW w:w="1134" w:type="dxa"/>
            <w:tcBorders>
              <w:top w:val="single" w:sz="4" w:space="0" w:color="auto"/>
              <w:left w:val="single" w:sz="4" w:space="0" w:color="auto"/>
              <w:bottom w:val="single" w:sz="4" w:space="0" w:color="auto"/>
              <w:right w:val="single" w:sz="4" w:space="0" w:color="auto"/>
            </w:tcBorders>
          </w:tcPr>
          <w:p w14:paraId="4FEDA071" w14:textId="225D6CDD" w:rsidR="003E301F" w:rsidRPr="00231A74" w:rsidRDefault="002850C3">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559" w:type="dxa"/>
            <w:tcBorders>
              <w:top w:val="single" w:sz="4" w:space="0" w:color="auto"/>
              <w:left w:val="single" w:sz="4" w:space="0" w:color="auto"/>
              <w:bottom w:val="single" w:sz="4" w:space="0" w:color="auto"/>
              <w:right w:val="single" w:sz="4" w:space="0" w:color="auto"/>
            </w:tcBorders>
          </w:tcPr>
          <w:p w14:paraId="6A30F03B" w14:textId="77777777" w:rsidR="003E301F" w:rsidRPr="00231A74" w:rsidRDefault="003E301F">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tcPr>
          <w:p w14:paraId="727CF7D3" w14:textId="77777777" w:rsidR="003E301F" w:rsidRPr="00231A74" w:rsidRDefault="003E301F">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tcPr>
          <w:p w14:paraId="3F3C452D" w14:textId="5403FFCF" w:rsidR="003E301F" w:rsidRPr="00231A74" w:rsidRDefault="002850C3" w:rsidP="003E34E6">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701" w:type="dxa"/>
            <w:tcBorders>
              <w:top w:val="single" w:sz="4" w:space="0" w:color="auto"/>
              <w:left w:val="single" w:sz="4" w:space="0" w:color="auto"/>
              <w:bottom w:val="single" w:sz="4" w:space="0" w:color="auto"/>
              <w:right w:val="single" w:sz="4" w:space="0" w:color="auto"/>
            </w:tcBorders>
          </w:tcPr>
          <w:p w14:paraId="06369C01" w14:textId="29700071" w:rsidR="003E301F" w:rsidRPr="00231A74" w:rsidRDefault="002850C3" w:rsidP="003E34E6">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r>
      <w:tr w:rsidR="003E301F" w:rsidRPr="00231A74" w14:paraId="20B1E094" w14:textId="77777777" w:rsidTr="00871956">
        <w:trPr>
          <w:trHeight w:val="70"/>
        </w:trPr>
        <w:tc>
          <w:tcPr>
            <w:tcW w:w="993" w:type="dxa"/>
            <w:tcBorders>
              <w:top w:val="single" w:sz="4" w:space="0" w:color="auto"/>
              <w:left w:val="single" w:sz="4" w:space="0" w:color="auto"/>
              <w:bottom w:val="single" w:sz="4" w:space="0" w:color="auto"/>
              <w:right w:val="single" w:sz="4" w:space="0" w:color="auto"/>
            </w:tcBorders>
          </w:tcPr>
          <w:p w14:paraId="6C0F06CD" w14:textId="77777777" w:rsidR="003E301F" w:rsidRPr="00231A74" w:rsidRDefault="003E301F">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lastRenderedPageBreak/>
              <w:t>85395</w:t>
            </w:r>
          </w:p>
        </w:tc>
        <w:tc>
          <w:tcPr>
            <w:tcW w:w="1559" w:type="dxa"/>
            <w:tcBorders>
              <w:top w:val="single" w:sz="4" w:space="0" w:color="auto"/>
              <w:left w:val="single" w:sz="4" w:space="0" w:color="auto"/>
              <w:bottom w:val="single" w:sz="4" w:space="0" w:color="auto"/>
              <w:right w:val="single" w:sz="4" w:space="0" w:color="auto"/>
            </w:tcBorders>
          </w:tcPr>
          <w:p w14:paraId="1784E5EE" w14:textId="0805AD5F" w:rsidR="003E301F" w:rsidRPr="00231A74" w:rsidRDefault="003E301F" w:rsidP="00D01EB4">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Dodatek </w:t>
            </w:r>
            <w:r w:rsidR="00D01EB4" w:rsidRPr="00231A74">
              <w:rPr>
                <w:rFonts w:ascii="Arial" w:eastAsia="Times New Roman" w:hAnsi="Arial" w:cs="Arial"/>
                <w:b/>
                <w:sz w:val="24"/>
                <w:szCs w:val="24"/>
                <w:lang w:eastAsia="pl-PL"/>
              </w:rPr>
              <w:t>elektryczny</w:t>
            </w:r>
          </w:p>
        </w:tc>
        <w:tc>
          <w:tcPr>
            <w:tcW w:w="1134" w:type="dxa"/>
            <w:tcBorders>
              <w:top w:val="single" w:sz="4" w:space="0" w:color="auto"/>
              <w:left w:val="single" w:sz="4" w:space="0" w:color="auto"/>
              <w:bottom w:val="single" w:sz="4" w:space="0" w:color="auto"/>
              <w:right w:val="single" w:sz="4" w:space="0" w:color="auto"/>
            </w:tcBorders>
          </w:tcPr>
          <w:p w14:paraId="60758DE3" w14:textId="47E2A234" w:rsidR="003E301F" w:rsidRPr="00231A74" w:rsidRDefault="00D01EB4">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3 570</w:t>
            </w:r>
          </w:p>
        </w:tc>
        <w:tc>
          <w:tcPr>
            <w:tcW w:w="1559" w:type="dxa"/>
            <w:tcBorders>
              <w:top w:val="single" w:sz="4" w:space="0" w:color="auto"/>
              <w:left w:val="single" w:sz="4" w:space="0" w:color="auto"/>
              <w:bottom w:val="single" w:sz="4" w:space="0" w:color="auto"/>
              <w:right w:val="single" w:sz="4" w:space="0" w:color="auto"/>
            </w:tcBorders>
          </w:tcPr>
          <w:p w14:paraId="18D120AC" w14:textId="77777777" w:rsidR="003E301F" w:rsidRPr="00231A74" w:rsidRDefault="003E301F">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tcPr>
          <w:p w14:paraId="29DF2CD8" w14:textId="77777777" w:rsidR="003E301F" w:rsidRPr="00231A74" w:rsidRDefault="003E301F">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tcPr>
          <w:p w14:paraId="71C82372" w14:textId="25F72D5B" w:rsidR="003E301F" w:rsidRPr="00231A74" w:rsidRDefault="00D01EB4" w:rsidP="003E34E6">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3 570 </w:t>
            </w:r>
          </w:p>
        </w:tc>
        <w:tc>
          <w:tcPr>
            <w:tcW w:w="1701" w:type="dxa"/>
            <w:tcBorders>
              <w:top w:val="single" w:sz="4" w:space="0" w:color="auto"/>
              <w:left w:val="single" w:sz="4" w:space="0" w:color="auto"/>
              <w:bottom w:val="single" w:sz="4" w:space="0" w:color="auto"/>
              <w:right w:val="single" w:sz="4" w:space="0" w:color="auto"/>
            </w:tcBorders>
          </w:tcPr>
          <w:p w14:paraId="2604C979" w14:textId="0D023CB5" w:rsidR="003E301F" w:rsidRPr="00231A74" w:rsidRDefault="00D01EB4" w:rsidP="003E34E6">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3 570 </w:t>
            </w:r>
          </w:p>
        </w:tc>
      </w:tr>
      <w:tr w:rsidR="003E301F" w:rsidRPr="00231A74" w14:paraId="3D8B67A8" w14:textId="77777777" w:rsidTr="00D01EB4">
        <w:trPr>
          <w:trHeight w:val="168"/>
        </w:trPr>
        <w:tc>
          <w:tcPr>
            <w:tcW w:w="993" w:type="dxa"/>
            <w:tcBorders>
              <w:top w:val="single" w:sz="4" w:space="0" w:color="auto"/>
              <w:left w:val="single" w:sz="4" w:space="0" w:color="auto"/>
              <w:bottom w:val="single" w:sz="4" w:space="0" w:color="auto"/>
              <w:right w:val="single" w:sz="4" w:space="0" w:color="auto"/>
            </w:tcBorders>
          </w:tcPr>
          <w:p w14:paraId="63015B64" w14:textId="77777777" w:rsidR="003E301F" w:rsidRPr="00231A74" w:rsidRDefault="003E301F">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85395</w:t>
            </w:r>
          </w:p>
        </w:tc>
        <w:tc>
          <w:tcPr>
            <w:tcW w:w="1559" w:type="dxa"/>
            <w:tcBorders>
              <w:top w:val="single" w:sz="4" w:space="0" w:color="auto"/>
              <w:left w:val="single" w:sz="4" w:space="0" w:color="auto"/>
              <w:bottom w:val="single" w:sz="4" w:space="0" w:color="auto"/>
              <w:right w:val="single" w:sz="4" w:space="0" w:color="auto"/>
            </w:tcBorders>
          </w:tcPr>
          <w:p w14:paraId="461BEC0F" w14:textId="77777777" w:rsidR="003E301F" w:rsidRPr="00231A74" w:rsidRDefault="003E301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Dodatek inne źródła ciepła</w:t>
            </w:r>
          </w:p>
        </w:tc>
        <w:tc>
          <w:tcPr>
            <w:tcW w:w="1134" w:type="dxa"/>
            <w:tcBorders>
              <w:top w:val="single" w:sz="4" w:space="0" w:color="auto"/>
              <w:left w:val="single" w:sz="4" w:space="0" w:color="auto"/>
              <w:bottom w:val="single" w:sz="4" w:space="0" w:color="auto"/>
              <w:right w:val="single" w:sz="4" w:space="0" w:color="auto"/>
            </w:tcBorders>
          </w:tcPr>
          <w:p w14:paraId="383BE865" w14:textId="05B54C09" w:rsidR="003E301F" w:rsidRPr="00231A74" w:rsidRDefault="00D01EB4">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2 040</w:t>
            </w:r>
          </w:p>
        </w:tc>
        <w:tc>
          <w:tcPr>
            <w:tcW w:w="1559" w:type="dxa"/>
            <w:tcBorders>
              <w:top w:val="single" w:sz="4" w:space="0" w:color="auto"/>
              <w:left w:val="single" w:sz="4" w:space="0" w:color="auto"/>
              <w:bottom w:val="single" w:sz="4" w:space="0" w:color="auto"/>
              <w:right w:val="single" w:sz="4" w:space="0" w:color="auto"/>
            </w:tcBorders>
          </w:tcPr>
          <w:p w14:paraId="6D4F4893" w14:textId="77777777" w:rsidR="003E301F" w:rsidRPr="00231A74" w:rsidRDefault="00B42DBB">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tcPr>
          <w:p w14:paraId="15A02019" w14:textId="77777777" w:rsidR="003E301F" w:rsidRPr="00231A74" w:rsidRDefault="00B42DBB">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tcPr>
          <w:p w14:paraId="3AFC19C0" w14:textId="327C836D" w:rsidR="003E301F" w:rsidRPr="00231A74" w:rsidRDefault="00D01EB4" w:rsidP="003E34E6">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2 040 </w:t>
            </w:r>
          </w:p>
        </w:tc>
        <w:tc>
          <w:tcPr>
            <w:tcW w:w="1701" w:type="dxa"/>
            <w:tcBorders>
              <w:top w:val="single" w:sz="4" w:space="0" w:color="auto"/>
              <w:left w:val="single" w:sz="4" w:space="0" w:color="auto"/>
              <w:bottom w:val="single" w:sz="4" w:space="0" w:color="auto"/>
              <w:right w:val="single" w:sz="4" w:space="0" w:color="auto"/>
            </w:tcBorders>
          </w:tcPr>
          <w:p w14:paraId="7474BD34" w14:textId="131AF72E" w:rsidR="003E301F" w:rsidRPr="00231A74" w:rsidRDefault="00D01EB4" w:rsidP="003E34E6">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2 040</w:t>
            </w:r>
          </w:p>
        </w:tc>
      </w:tr>
      <w:tr w:rsidR="003E301F" w:rsidRPr="00231A74" w14:paraId="11957E38" w14:textId="77777777" w:rsidTr="00871956">
        <w:trPr>
          <w:trHeight w:val="70"/>
        </w:trPr>
        <w:tc>
          <w:tcPr>
            <w:tcW w:w="993" w:type="dxa"/>
            <w:tcBorders>
              <w:top w:val="single" w:sz="4" w:space="0" w:color="auto"/>
              <w:left w:val="single" w:sz="4" w:space="0" w:color="auto"/>
              <w:bottom w:val="single" w:sz="4" w:space="0" w:color="auto"/>
              <w:right w:val="single" w:sz="4" w:space="0" w:color="auto"/>
            </w:tcBorders>
          </w:tcPr>
          <w:p w14:paraId="281463EF" w14:textId="77777777" w:rsidR="003E301F" w:rsidRPr="00231A74" w:rsidRDefault="003E301F">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85395</w:t>
            </w:r>
          </w:p>
        </w:tc>
        <w:tc>
          <w:tcPr>
            <w:tcW w:w="1559" w:type="dxa"/>
            <w:tcBorders>
              <w:top w:val="single" w:sz="4" w:space="0" w:color="auto"/>
              <w:left w:val="single" w:sz="4" w:space="0" w:color="auto"/>
              <w:bottom w:val="single" w:sz="4" w:space="0" w:color="auto"/>
              <w:right w:val="single" w:sz="4" w:space="0" w:color="auto"/>
            </w:tcBorders>
          </w:tcPr>
          <w:p w14:paraId="314AA1BD" w14:textId="77777777" w:rsidR="003E301F" w:rsidRPr="00231A74" w:rsidRDefault="003E301F" w:rsidP="00B42DB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Pomoc dla obywateli </w:t>
            </w:r>
          </w:p>
        </w:tc>
        <w:tc>
          <w:tcPr>
            <w:tcW w:w="1134" w:type="dxa"/>
            <w:tcBorders>
              <w:top w:val="single" w:sz="4" w:space="0" w:color="auto"/>
              <w:left w:val="single" w:sz="4" w:space="0" w:color="auto"/>
              <w:bottom w:val="single" w:sz="4" w:space="0" w:color="auto"/>
              <w:right w:val="single" w:sz="4" w:space="0" w:color="auto"/>
            </w:tcBorders>
          </w:tcPr>
          <w:p w14:paraId="172BA84E" w14:textId="0A913264" w:rsidR="003E301F" w:rsidRPr="00231A74" w:rsidRDefault="00D01EB4">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157 807</w:t>
            </w:r>
          </w:p>
        </w:tc>
        <w:tc>
          <w:tcPr>
            <w:tcW w:w="1559" w:type="dxa"/>
            <w:tcBorders>
              <w:top w:val="single" w:sz="4" w:space="0" w:color="auto"/>
              <w:left w:val="single" w:sz="4" w:space="0" w:color="auto"/>
              <w:bottom w:val="single" w:sz="4" w:space="0" w:color="auto"/>
              <w:right w:val="single" w:sz="4" w:space="0" w:color="auto"/>
            </w:tcBorders>
          </w:tcPr>
          <w:p w14:paraId="00E4673F" w14:textId="77777777" w:rsidR="003E301F" w:rsidRPr="00231A74" w:rsidRDefault="00B42DBB">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tcPr>
          <w:p w14:paraId="5559841F" w14:textId="77777777" w:rsidR="003E301F" w:rsidRPr="00231A74" w:rsidRDefault="00B42DBB">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tcPr>
          <w:p w14:paraId="662E87DB" w14:textId="7B913C2E" w:rsidR="003E301F" w:rsidRPr="00231A74" w:rsidRDefault="00D01EB4" w:rsidP="003E34E6">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156 140</w:t>
            </w:r>
          </w:p>
        </w:tc>
        <w:tc>
          <w:tcPr>
            <w:tcW w:w="1701" w:type="dxa"/>
            <w:tcBorders>
              <w:top w:val="single" w:sz="4" w:space="0" w:color="auto"/>
              <w:left w:val="single" w:sz="4" w:space="0" w:color="auto"/>
              <w:bottom w:val="single" w:sz="4" w:space="0" w:color="auto"/>
              <w:right w:val="single" w:sz="4" w:space="0" w:color="auto"/>
            </w:tcBorders>
          </w:tcPr>
          <w:p w14:paraId="221EC5C3" w14:textId="7F55C5AE" w:rsidR="003E301F" w:rsidRPr="00231A74" w:rsidRDefault="00D01EB4" w:rsidP="003E34E6">
            <w:pPr>
              <w:overflowPunct w:val="0"/>
              <w:autoSpaceDE w:val="0"/>
              <w:autoSpaceDN w:val="0"/>
              <w:adjustRightInd w:val="0"/>
              <w:spacing w:after="0" w:line="360" w:lineRule="auto"/>
              <w:jc w:val="center"/>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156 140</w:t>
            </w:r>
            <w:r w:rsidR="00962B99" w:rsidRPr="00231A74">
              <w:rPr>
                <w:rFonts w:ascii="Arial" w:eastAsia="Times New Roman" w:hAnsi="Arial" w:cs="Arial"/>
                <w:b/>
                <w:sz w:val="24"/>
                <w:szCs w:val="24"/>
                <w:lang w:eastAsia="pl-PL"/>
              </w:rPr>
              <w:t xml:space="preserve"> </w:t>
            </w:r>
          </w:p>
        </w:tc>
      </w:tr>
      <w:tr w:rsidR="00335533" w:rsidRPr="00231A74" w14:paraId="234EB1F1" w14:textId="77777777" w:rsidTr="00871956">
        <w:trPr>
          <w:trHeight w:val="715"/>
        </w:trPr>
        <w:tc>
          <w:tcPr>
            <w:tcW w:w="993" w:type="dxa"/>
            <w:tcBorders>
              <w:top w:val="single" w:sz="4" w:space="0" w:color="auto"/>
              <w:left w:val="single" w:sz="4" w:space="0" w:color="auto"/>
              <w:bottom w:val="single" w:sz="4" w:space="0" w:color="auto"/>
              <w:right w:val="single" w:sz="4" w:space="0" w:color="auto"/>
            </w:tcBorders>
          </w:tcPr>
          <w:p w14:paraId="2F17DC8C"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p>
        </w:tc>
        <w:tc>
          <w:tcPr>
            <w:tcW w:w="1559" w:type="dxa"/>
            <w:tcBorders>
              <w:top w:val="single" w:sz="4" w:space="0" w:color="auto"/>
              <w:left w:val="single" w:sz="4" w:space="0" w:color="auto"/>
              <w:bottom w:val="single" w:sz="4" w:space="0" w:color="auto"/>
              <w:right w:val="single" w:sz="4" w:space="0" w:color="auto"/>
            </w:tcBorders>
            <w:hideMark/>
          </w:tcPr>
          <w:p w14:paraId="4174B529" w14:textId="77777777" w:rsidR="00335533" w:rsidRPr="00231A74" w:rsidRDefault="00335533">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31A74">
              <w:rPr>
                <w:rFonts w:ascii="Arial" w:eastAsia="Times New Roman" w:hAnsi="Arial" w:cs="Arial"/>
                <w:b/>
                <w:sz w:val="24"/>
                <w:szCs w:val="24"/>
                <w:lang w:eastAsia="pl-PL"/>
              </w:rPr>
              <w:t>Ogółem</w:t>
            </w:r>
          </w:p>
        </w:tc>
        <w:tc>
          <w:tcPr>
            <w:tcW w:w="1134" w:type="dxa"/>
            <w:tcBorders>
              <w:top w:val="single" w:sz="4" w:space="0" w:color="auto"/>
              <w:left w:val="single" w:sz="4" w:space="0" w:color="auto"/>
              <w:bottom w:val="single" w:sz="4" w:space="0" w:color="auto"/>
              <w:right w:val="single" w:sz="4" w:space="0" w:color="auto"/>
            </w:tcBorders>
            <w:hideMark/>
          </w:tcPr>
          <w:p w14:paraId="3556B89E" w14:textId="47778A2C" w:rsidR="00335533" w:rsidRPr="00231A74" w:rsidRDefault="00896BA0">
            <w:pPr>
              <w:overflowPunct w:val="0"/>
              <w:autoSpaceDE w:val="0"/>
              <w:autoSpaceDN w:val="0"/>
              <w:adjustRightInd w:val="0"/>
              <w:spacing w:after="0" w:line="360" w:lineRule="auto"/>
              <w:jc w:val="center"/>
              <w:textAlignment w:val="baseline"/>
              <w:rPr>
                <w:rFonts w:ascii="Arial" w:eastAsia="Times New Roman" w:hAnsi="Arial" w:cs="Arial"/>
                <w:b/>
                <w:color w:val="FF0000"/>
                <w:sz w:val="24"/>
                <w:szCs w:val="24"/>
                <w:lang w:eastAsia="pl-PL"/>
              </w:rPr>
            </w:pPr>
            <w:r w:rsidRPr="00231A74">
              <w:rPr>
                <w:rFonts w:ascii="Arial" w:eastAsia="Times New Roman" w:hAnsi="Arial" w:cs="Arial"/>
                <w:b/>
                <w:sz w:val="24"/>
                <w:szCs w:val="24"/>
                <w:lang w:eastAsia="pl-PL"/>
              </w:rPr>
              <w:t xml:space="preserve">4 046 790 </w:t>
            </w:r>
          </w:p>
        </w:tc>
        <w:tc>
          <w:tcPr>
            <w:tcW w:w="1559" w:type="dxa"/>
            <w:tcBorders>
              <w:top w:val="single" w:sz="4" w:space="0" w:color="auto"/>
              <w:left w:val="single" w:sz="4" w:space="0" w:color="auto"/>
              <w:bottom w:val="single" w:sz="4" w:space="0" w:color="auto"/>
              <w:right w:val="single" w:sz="4" w:space="0" w:color="auto"/>
            </w:tcBorders>
          </w:tcPr>
          <w:p w14:paraId="5AF54D41" w14:textId="3FE9B700" w:rsidR="00335533" w:rsidRPr="00231A74" w:rsidRDefault="00896BA0" w:rsidP="00D75B1D">
            <w:pPr>
              <w:overflowPunct w:val="0"/>
              <w:autoSpaceDE w:val="0"/>
              <w:autoSpaceDN w:val="0"/>
              <w:adjustRightInd w:val="0"/>
              <w:spacing w:after="0" w:line="360" w:lineRule="auto"/>
              <w:jc w:val="center"/>
              <w:textAlignment w:val="baseline"/>
              <w:rPr>
                <w:rFonts w:ascii="Arial" w:eastAsia="Times New Roman" w:hAnsi="Arial" w:cs="Arial"/>
                <w:b/>
                <w:color w:val="FF0000"/>
                <w:sz w:val="24"/>
                <w:szCs w:val="24"/>
                <w:lang w:eastAsia="pl-PL"/>
              </w:rPr>
            </w:pPr>
            <w:r w:rsidRPr="00231A74">
              <w:rPr>
                <w:rFonts w:ascii="Arial" w:eastAsia="Times New Roman" w:hAnsi="Arial" w:cs="Arial"/>
                <w:b/>
                <w:sz w:val="24"/>
                <w:szCs w:val="24"/>
                <w:lang w:eastAsia="pl-PL"/>
              </w:rPr>
              <w:t>1 146 27</w:t>
            </w:r>
            <w:r w:rsidR="00D75B1D" w:rsidRPr="00231A74">
              <w:rPr>
                <w:rFonts w:ascii="Arial" w:eastAsia="Times New Roman" w:hAnsi="Arial" w:cs="Arial"/>
                <w:b/>
                <w:sz w:val="24"/>
                <w:szCs w:val="24"/>
                <w:lang w:eastAsia="pl-PL"/>
              </w:rPr>
              <w:t>8</w:t>
            </w:r>
          </w:p>
        </w:tc>
        <w:tc>
          <w:tcPr>
            <w:tcW w:w="1418" w:type="dxa"/>
            <w:tcBorders>
              <w:top w:val="single" w:sz="4" w:space="0" w:color="auto"/>
              <w:left w:val="single" w:sz="4" w:space="0" w:color="auto"/>
              <w:bottom w:val="single" w:sz="4" w:space="0" w:color="auto"/>
              <w:right w:val="single" w:sz="4" w:space="0" w:color="auto"/>
            </w:tcBorders>
          </w:tcPr>
          <w:p w14:paraId="0FA197E0" w14:textId="6F363269" w:rsidR="00335533" w:rsidRPr="00231A74" w:rsidRDefault="00896BA0">
            <w:pPr>
              <w:overflowPunct w:val="0"/>
              <w:autoSpaceDE w:val="0"/>
              <w:autoSpaceDN w:val="0"/>
              <w:adjustRightInd w:val="0"/>
              <w:spacing w:after="0" w:line="360" w:lineRule="auto"/>
              <w:textAlignment w:val="baseline"/>
              <w:rPr>
                <w:rFonts w:ascii="Arial" w:eastAsia="Times New Roman" w:hAnsi="Arial" w:cs="Arial"/>
                <w:b/>
                <w:color w:val="FF0000"/>
                <w:sz w:val="24"/>
                <w:szCs w:val="24"/>
                <w:lang w:eastAsia="pl-PL"/>
              </w:rPr>
            </w:pPr>
            <w:r w:rsidRPr="00231A74">
              <w:rPr>
                <w:rFonts w:ascii="Arial" w:eastAsia="Times New Roman" w:hAnsi="Arial" w:cs="Arial"/>
                <w:b/>
                <w:sz w:val="24"/>
                <w:szCs w:val="24"/>
                <w:lang w:eastAsia="pl-PL"/>
              </w:rPr>
              <w:t>482 092</w:t>
            </w:r>
          </w:p>
        </w:tc>
        <w:tc>
          <w:tcPr>
            <w:tcW w:w="1417" w:type="dxa"/>
            <w:tcBorders>
              <w:top w:val="single" w:sz="4" w:space="0" w:color="auto"/>
              <w:left w:val="single" w:sz="4" w:space="0" w:color="auto"/>
              <w:bottom w:val="single" w:sz="4" w:space="0" w:color="auto"/>
              <w:right w:val="single" w:sz="4" w:space="0" w:color="auto"/>
            </w:tcBorders>
            <w:hideMark/>
          </w:tcPr>
          <w:p w14:paraId="454C1702" w14:textId="7C68F13B" w:rsidR="00335533" w:rsidRPr="00231A74" w:rsidRDefault="00896BA0" w:rsidP="003E34E6">
            <w:pPr>
              <w:overflowPunct w:val="0"/>
              <w:autoSpaceDE w:val="0"/>
              <w:autoSpaceDN w:val="0"/>
              <w:adjustRightInd w:val="0"/>
              <w:spacing w:after="0" w:line="360" w:lineRule="auto"/>
              <w:jc w:val="center"/>
              <w:textAlignment w:val="baseline"/>
              <w:rPr>
                <w:rFonts w:ascii="Arial" w:eastAsia="Times New Roman" w:hAnsi="Arial" w:cs="Arial"/>
                <w:b/>
                <w:color w:val="FF0000"/>
                <w:sz w:val="24"/>
                <w:szCs w:val="24"/>
                <w:lang w:eastAsia="pl-PL"/>
              </w:rPr>
            </w:pPr>
            <w:r w:rsidRPr="00231A74">
              <w:rPr>
                <w:rFonts w:ascii="Arial" w:eastAsia="Times New Roman" w:hAnsi="Arial" w:cs="Arial"/>
                <w:b/>
                <w:sz w:val="24"/>
                <w:szCs w:val="24"/>
                <w:lang w:eastAsia="pl-PL"/>
              </w:rPr>
              <w:t>2 287 085</w:t>
            </w:r>
          </w:p>
        </w:tc>
        <w:tc>
          <w:tcPr>
            <w:tcW w:w="1701" w:type="dxa"/>
            <w:tcBorders>
              <w:top w:val="single" w:sz="4" w:space="0" w:color="auto"/>
              <w:left w:val="single" w:sz="4" w:space="0" w:color="auto"/>
              <w:bottom w:val="single" w:sz="4" w:space="0" w:color="auto"/>
              <w:right w:val="single" w:sz="4" w:space="0" w:color="auto"/>
            </w:tcBorders>
            <w:hideMark/>
          </w:tcPr>
          <w:p w14:paraId="131B8F21" w14:textId="4C0DB33A" w:rsidR="00335533" w:rsidRPr="00231A74" w:rsidRDefault="0088182A" w:rsidP="0088182A">
            <w:pPr>
              <w:overflowPunct w:val="0"/>
              <w:autoSpaceDE w:val="0"/>
              <w:autoSpaceDN w:val="0"/>
              <w:adjustRightInd w:val="0"/>
              <w:spacing w:after="0" w:line="360" w:lineRule="auto"/>
              <w:jc w:val="center"/>
              <w:textAlignment w:val="baseline"/>
              <w:rPr>
                <w:rFonts w:ascii="Arial" w:eastAsia="Times New Roman" w:hAnsi="Arial" w:cs="Arial"/>
                <w:b/>
                <w:color w:val="FF0000"/>
                <w:sz w:val="24"/>
                <w:szCs w:val="24"/>
                <w:lang w:eastAsia="pl-PL"/>
              </w:rPr>
            </w:pPr>
            <w:r w:rsidRPr="00231A74">
              <w:rPr>
                <w:rFonts w:ascii="Arial" w:eastAsia="Times New Roman" w:hAnsi="Arial" w:cs="Arial"/>
                <w:b/>
                <w:sz w:val="24"/>
                <w:szCs w:val="24"/>
                <w:lang w:eastAsia="pl-PL"/>
              </w:rPr>
              <w:t xml:space="preserve">3 915 455 </w:t>
            </w:r>
          </w:p>
        </w:tc>
      </w:tr>
    </w:tbl>
    <w:p w14:paraId="1D0D32EF" w14:textId="77777777" w:rsidR="00335533" w:rsidRPr="00231A74" w:rsidRDefault="00335533" w:rsidP="00335533">
      <w:pPr>
        <w:overflowPunct w:val="0"/>
        <w:autoSpaceDE w:val="0"/>
        <w:autoSpaceDN w:val="0"/>
        <w:adjustRightInd w:val="0"/>
        <w:spacing w:after="0" w:line="360" w:lineRule="auto"/>
        <w:jc w:val="both"/>
        <w:textAlignment w:val="baseline"/>
        <w:rPr>
          <w:rFonts w:ascii="Arial" w:eastAsia="Times New Roman" w:hAnsi="Arial" w:cs="Arial"/>
          <w:i/>
          <w:noProof/>
          <w:sz w:val="24"/>
          <w:szCs w:val="24"/>
          <w:lang w:eastAsia="pl-PL"/>
        </w:rPr>
      </w:pPr>
      <w:r w:rsidRPr="00231A74">
        <w:rPr>
          <w:rFonts w:ascii="Arial" w:eastAsia="Times New Roman" w:hAnsi="Arial" w:cs="Arial"/>
          <w:i/>
          <w:sz w:val="24"/>
          <w:szCs w:val="24"/>
          <w:lang w:eastAsia="pl-PL"/>
        </w:rPr>
        <w:t>Źródło:</w:t>
      </w:r>
      <w:r w:rsidRPr="00231A74">
        <w:rPr>
          <w:rFonts w:ascii="Arial" w:eastAsia="Times New Roman" w:hAnsi="Arial" w:cs="Arial"/>
          <w:sz w:val="24"/>
          <w:szCs w:val="24"/>
          <w:lang w:eastAsia="pl-PL"/>
        </w:rPr>
        <w:t xml:space="preserve"> </w:t>
      </w:r>
      <w:r w:rsidRPr="00231A74">
        <w:rPr>
          <w:rFonts w:ascii="Arial" w:eastAsia="Times New Roman" w:hAnsi="Arial" w:cs="Arial"/>
          <w:i/>
          <w:noProof/>
          <w:sz w:val="24"/>
          <w:szCs w:val="24"/>
          <w:lang w:eastAsia="pl-PL"/>
        </w:rPr>
        <w:t>Opracowanie własne GOPS</w:t>
      </w:r>
    </w:p>
    <w:p w14:paraId="1E67C023" w14:textId="77777777" w:rsidR="00335533" w:rsidRPr="00231A74" w:rsidRDefault="00335533" w:rsidP="00335533">
      <w:pPr>
        <w:spacing w:after="0" w:line="360" w:lineRule="auto"/>
        <w:rPr>
          <w:rFonts w:ascii="Arial" w:eastAsia="Times New Roman" w:hAnsi="Arial" w:cs="Arial"/>
          <w:sz w:val="24"/>
          <w:szCs w:val="24"/>
          <w:lang w:eastAsia="pl-PL"/>
          <w14:glow w14:rad="63500">
            <w14:schemeClr w14:val="accent5">
              <w14:alpha w14:val="60000"/>
              <w14:satMod w14:val="175000"/>
            </w14:schemeClr>
          </w14:glow>
          <w14:shadow w14:blurRad="50800" w14:dist="38100" w14:dir="2700000" w14:sx="100000" w14:sy="100000" w14:kx="0" w14:ky="0" w14:algn="tl">
            <w14:srgbClr w14:val="000000">
              <w14:alpha w14:val="60000"/>
            </w14:srgbClr>
          </w14:shadow>
          <w14:reflection w14:blurRad="0" w14:stA="20000" w14:stPos="0" w14:endA="0" w14:endPos="0" w14:dist="0" w14:dir="0" w14:fadeDir="0" w14:sx="0" w14:sy="0" w14:kx="0" w14:ky="0" w14:algn="b"/>
          <w14:textFill>
            <w14:noFill/>
          </w14:textFill>
          <w14:props3d w14:extrusionH="57150" w14:contourW="12700" w14:prstMaterial="dkEdge">
            <w14:bevelT w14:w="38100" w14:h="38100" w14:prst="relaxedInset"/>
            <w14:bevelB w14:w="38100" w14:h="38100" w14:prst="relaxedInset"/>
            <w14:contourClr>
              <w14:schemeClr w14:val="accent1"/>
            </w14:contourClr>
          </w14:props3d>
        </w:rPr>
      </w:pPr>
    </w:p>
    <w:p w14:paraId="0D42B2DE" w14:textId="77777777" w:rsidR="00986A87" w:rsidRPr="00231A74" w:rsidRDefault="00986A87" w:rsidP="00335533">
      <w:pPr>
        <w:spacing w:after="0" w:line="360" w:lineRule="auto"/>
        <w:rPr>
          <w:rFonts w:ascii="Arial" w:eastAsia="Times New Roman" w:hAnsi="Arial" w:cs="Arial"/>
          <w:sz w:val="24"/>
          <w:szCs w:val="24"/>
          <w:lang w:eastAsia="pl-PL"/>
          <w14:glow w14:rad="63500">
            <w14:schemeClr w14:val="accent5">
              <w14:alpha w14:val="60000"/>
              <w14:satMod w14:val="175000"/>
            </w14:schemeClr>
          </w14:glow>
          <w14:shadow w14:blurRad="50800" w14:dist="38100" w14:dir="2700000" w14:sx="100000" w14:sy="100000" w14:kx="0" w14:ky="0" w14:algn="tl">
            <w14:srgbClr w14:val="000000">
              <w14:alpha w14:val="60000"/>
            </w14:srgbClr>
          </w14:shadow>
          <w14:reflection w14:blurRad="0" w14:stA="20000" w14:stPos="0" w14:endA="0" w14:endPos="0" w14:dist="0" w14:dir="0" w14:fadeDir="0" w14:sx="0" w14:sy="0" w14:kx="0" w14:ky="0" w14:algn="b"/>
          <w14:textFill>
            <w14:noFill/>
          </w14:textFill>
          <w14:props3d w14:extrusionH="57150" w14:contourW="12700" w14:prstMaterial="dkEdge">
            <w14:bevelT w14:w="38100" w14:h="38100" w14:prst="relaxedInset"/>
            <w14:bevelB w14:w="38100" w14:h="38100" w14:prst="relaxedInset"/>
            <w14:contourClr>
              <w14:schemeClr w14:val="accent1"/>
            </w14:contourClr>
          </w14:props3d>
        </w:rPr>
      </w:pPr>
    </w:p>
    <w:p w14:paraId="52D4B24F" w14:textId="77777777" w:rsidR="00986A87" w:rsidRPr="00231A74" w:rsidRDefault="00986A87" w:rsidP="00335533">
      <w:pPr>
        <w:spacing w:after="0" w:line="360" w:lineRule="auto"/>
        <w:rPr>
          <w:rFonts w:ascii="Arial" w:eastAsia="Times New Roman" w:hAnsi="Arial" w:cs="Arial"/>
          <w:sz w:val="24"/>
          <w:szCs w:val="24"/>
          <w:lang w:eastAsia="pl-PL"/>
          <w14:glow w14:rad="63500">
            <w14:schemeClr w14:val="accent5">
              <w14:alpha w14:val="60000"/>
              <w14:satMod w14:val="175000"/>
            </w14:schemeClr>
          </w14:glow>
          <w14:shadow w14:blurRad="50800" w14:dist="38100" w14:dir="2700000" w14:sx="100000" w14:sy="100000" w14:kx="0" w14:ky="0" w14:algn="tl">
            <w14:srgbClr w14:val="000000">
              <w14:alpha w14:val="60000"/>
            </w14:srgbClr>
          </w14:shadow>
          <w14:reflection w14:blurRad="0" w14:stA="20000" w14:stPos="0" w14:endA="0" w14:endPos="0" w14:dist="0" w14:dir="0" w14:fadeDir="0" w14:sx="0" w14:sy="0" w14:kx="0" w14:ky="0" w14:algn="b"/>
          <w14:textFill>
            <w14:noFill/>
          </w14:textFill>
          <w14:props3d w14:extrusionH="57150" w14:contourW="12700" w14:prstMaterial="dkEdge">
            <w14:bevelT w14:w="38100" w14:h="38100" w14:prst="relaxedInset"/>
            <w14:bevelB w14:w="38100" w14:h="38100" w14:prst="relaxedInset"/>
            <w14:contourClr>
              <w14:schemeClr w14:val="accent1"/>
            </w14:contourClr>
          </w14:props3d>
        </w:rPr>
      </w:pPr>
    </w:p>
    <w:p w14:paraId="44C95B5D" w14:textId="77777777" w:rsidR="00986A87" w:rsidRPr="00231A74" w:rsidRDefault="00986A87" w:rsidP="00335533">
      <w:pPr>
        <w:spacing w:after="0" w:line="360" w:lineRule="auto"/>
        <w:rPr>
          <w:rFonts w:ascii="Arial" w:eastAsia="Times New Roman" w:hAnsi="Arial" w:cs="Arial"/>
          <w:sz w:val="24"/>
          <w:szCs w:val="24"/>
          <w:lang w:eastAsia="pl-PL"/>
          <w14:glow w14:rad="63500">
            <w14:schemeClr w14:val="accent5">
              <w14:alpha w14:val="60000"/>
              <w14:satMod w14:val="175000"/>
            </w14:schemeClr>
          </w14:glow>
          <w14:shadow w14:blurRad="50800" w14:dist="38100" w14:dir="2700000" w14:sx="100000" w14:sy="100000" w14:kx="0" w14:ky="0" w14:algn="tl">
            <w14:srgbClr w14:val="000000">
              <w14:alpha w14:val="60000"/>
            </w14:srgbClr>
          </w14:shadow>
          <w14:reflection w14:blurRad="0" w14:stA="20000" w14:stPos="0" w14:endA="0" w14:endPos="0" w14:dist="0" w14:dir="0" w14:fadeDir="0" w14:sx="0" w14:sy="0" w14:kx="0" w14:ky="0" w14:algn="b"/>
          <w14:textFill>
            <w14:noFill/>
          </w14:textFill>
          <w14:props3d w14:extrusionH="57150" w14:contourW="12700" w14:prstMaterial="dkEdge">
            <w14:bevelT w14:w="38100" w14:h="38100" w14:prst="relaxedInset"/>
            <w14:bevelB w14:w="38100" w14:h="38100" w14:prst="relaxedInset"/>
            <w14:contourClr>
              <w14:schemeClr w14:val="accent1"/>
            </w14:contourClr>
          </w14:props3d>
        </w:rPr>
      </w:pPr>
    </w:p>
    <w:p w14:paraId="7BC2D061" w14:textId="77777777" w:rsidR="00335533" w:rsidRPr="00231A74" w:rsidRDefault="00335533" w:rsidP="00335533">
      <w:pPr>
        <w:spacing w:after="0" w:line="24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t>Wykres 1. Środki przyznane na realizację zadań GOPS (plan)</w:t>
      </w:r>
    </w:p>
    <w:p w14:paraId="7BC11205" w14:textId="77777777" w:rsidR="00222398" w:rsidRPr="00231A74" w:rsidRDefault="00222398" w:rsidP="00335533">
      <w:pPr>
        <w:spacing w:after="0" w:line="240" w:lineRule="auto"/>
        <w:rPr>
          <w:rFonts w:ascii="Arial" w:eastAsia="Times New Roman" w:hAnsi="Arial" w:cs="Arial"/>
          <w:b/>
          <w:sz w:val="24"/>
          <w:szCs w:val="24"/>
          <w:lang w:eastAsia="pl-PL"/>
        </w:rPr>
      </w:pPr>
    </w:p>
    <w:p w14:paraId="38DD4287" w14:textId="77777777" w:rsidR="00F65FF1" w:rsidRPr="00231A74" w:rsidRDefault="00222398" w:rsidP="00335533">
      <w:pPr>
        <w:spacing w:after="0" w:line="240" w:lineRule="auto"/>
        <w:rPr>
          <w:rFonts w:ascii="Arial" w:eastAsia="Times New Roman" w:hAnsi="Arial" w:cs="Arial"/>
          <w:b/>
          <w:sz w:val="24"/>
          <w:szCs w:val="24"/>
          <w:lang w:eastAsia="pl-PL"/>
          <w14:glow w14:rad="63500">
            <w14:schemeClr w14:val="accent5">
              <w14:alpha w14:val="60000"/>
              <w14:satMod w14:val="175000"/>
            </w14:schemeClr>
          </w14:glow>
          <w14:shadow w14:blurRad="50800" w14:dist="38100" w14:dir="2700000" w14:sx="100000" w14:sy="100000" w14:kx="0" w14:ky="0" w14:algn="tl">
            <w14:srgbClr w14:val="000000">
              <w14:alpha w14:val="60000"/>
            </w14:srgbClr>
          </w14:shadow>
          <w14:reflection w14:blurRad="0" w14:stA="20000" w14:stPos="0" w14:endA="0" w14:endPos="0" w14:dist="0" w14:dir="0" w14:fadeDir="0" w14:sx="0" w14:sy="0" w14:kx="0" w14:ky="0" w14:algn="b"/>
          <w14:textFill>
            <w14:noFill/>
          </w14:textFill>
          <w14:props3d w14:extrusionH="57150" w14:contourW="12700" w14:prstMaterial="dkEdge">
            <w14:bevelT w14:w="38100" w14:h="38100" w14:prst="relaxedInset"/>
            <w14:bevelB w14:w="38100" w14:h="38100" w14:prst="relaxedInset"/>
            <w14:contourClr>
              <w14:schemeClr w14:val="accent1"/>
            </w14:contourClr>
          </w14:props3d>
        </w:rPr>
      </w:pPr>
      <w:r w:rsidRPr="00231A74">
        <w:rPr>
          <w:rFonts w:ascii="Arial" w:eastAsia="Times New Roman" w:hAnsi="Arial" w:cs="Arial"/>
          <w:noProof/>
          <w:sz w:val="24"/>
          <w:szCs w:val="24"/>
          <w:lang w:eastAsia="pl-PL"/>
        </w:rPr>
        <w:drawing>
          <wp:inline distT="0" distB="0" distL="0" distR="0" wp14:anchorId="0225D0D3" wp14:editId="42AE9BD5">
            <wp:extent cx="5391150" cy="3533775"/>
            <wp:effectExtent l="0" t="0" r="0"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4E0080" w14:textId="77777777" w:rsidR="00335533" w:rsidRPr="00231A74" w:rsidRDefault="00335533" w:rsidP="00335533">
      <w:pPr>
        <w:spacing w:after="0" w:line="240" w:lineRule="auto"/>
        <w:rPr>
          <w:rFonts w:ascii="Arial" w:eastAsia="Times New Roman" w:hAnsi="Arial" w:cs="Arial"/>
          <w:sz w:val="24"/>
          <w:szCs w:val="24"/>
          <w:lang w:eastAsia="pl-PL"/>
        </w:rPr>
      </w:pPr>
    </w:p>
    <w:p w14:paraId="1A75DE9B" w14:textId="77777777" w:rsidR="00335533" w:rsidRPr="00231A74" w:rsidRDefault="00335533" w:rsidP="00335533">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i/>
          <w:sz w:val="24"/>
          <w:szCs w:val="24"/>
          <w:lang w:eastAsia="pl-PL"/>
        </w:rPr>
        <w:t>Źródło:</w:t>
      </w:r>
      <w:r w:rsidRPr="00231A74">
        <w:rPr>
          <w:rFonts w:ascii="Arial" w:eastAsia="Times New Roman" w:hAnsi="Arial" w:cs="Arial"/>
          <w:i/>
          <w:noProof/>
          <w:sz w:val="24"/>
          <w:szCs w:val="24"/>
          <w:lang w:eastAsia="pl-PL"/>
        </w:rPr>
        <w:t xml:space="preserve"> Opracowanie własne GOPS</w:t>
      </w:r>
    </w:p>
    <w:p w14:paraId="36E9AB50" w14:textId="77777777" w:rsidR="00335533" w:rsidRPr="00231A74" w:rsidRDefault="00335533" w:rsidP="00335533">
      <w:pPr>
        <w:spacing w:after="0" w:line="240" w:lineRule="auto"/>
        <w:rPr>
          <w:rFonts w:ascii="Arial" w:eastAsia="Times New Roman" w:hAnsi="Arial" w:cs="Arial"/>
          <w:sz w:val="24"/>
          <w:szCs w:val="24"/>
          <w:lang w:eastAsia="pl-PL"/>
        </w:rPr>
      </w:pPr>
    </w:p>
    <w:p w14:paraId="3D5DEF15" w14:textId="77777777" w:rsidR="00335533" w:rsidRPr="00231A74" w:rsidRDefault="00335533" w:rsidP="00335533">
      <w:pPr>
        <w:spacing w:after="0" w:line="24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t>Wykres 2. Środki wykorzystane na realizację zadań GOPS (wykonanie)</w:t>
      </w:r>
      <w:r w:rsidRPr="00231A74">
        <w:rPr>
          <w:rFonts w:ascii="Arial" w:eastAsia="Times New Roman" w:hAnsi="Arial" w:cs="Arial"/>
          <w:b/>
          <w:sz w:val="24"/>
          <w:szCs w:val="24"/>
          <w:lang w:eastAsia="pl-PL"/>
        </w:rPr>
        <w:tab/>
      </w:r>
    </w:p>
    <w:p w14:paraId="57A9DC5B" w14:textId="77777777" w:rsidR="00335533" w:rsidRPr="00231A74" w:rsidRDefault="00335533" w:rsidP="00335533">
      <w:pPr>
        <w:spacing w:after="0" w:line="240" w:lineRule="auto"/>
        <w:rPr>
          <w:rFonts w:ascii="Arial" w:eastAsia="Times New Roman" w:hAnsi="Arial" w:cs="Arial"/>
          <w:sz w:val="24"/>
          <w:szCs w:val="24"/>
          <w:lang w:eastAsia="pl-PL"/>
        </w:rPr>
      </w:pPr>
    </w:p>
    <w:p w14:paraId="2A778632" w14:textId="77777777" w:rsidR="00335533" w:rsidRPr="00231A74" w:rsidRDefault="00335533" w:rsidP="00335533">
      <w:pPr>
        <w:spacing w:after="0" w:line="360" w:lineRule="auto"/>
        <w:jc w:val="both"/>
        <w:rPr>
          <w:rFonts w:ascii="Arial" w:eastAsia="Times New Roman" w:hAnsi="Arial" w:cs="Arial"/>
          <w:sz w:val="24"/>
          <w:szCs w:val="24"/>
          <w:lang w:eastAsia="pl-PL"/>
        </w:rPr>
      </w:pPr>
    </w:p>
    <w:p w14:paraId="4663FEA9" w14:textId="77777777" w:rsidR="00BE4629" w:rsidRPr="00231A74" w:rsidRDefault="00BE4629"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noProof/>
          <w:sz w:val="24"/>
          <w:szCs w:val="24"/>
          <w:lang w:eastAsia="pl-PL"/>
        </w:rPr>
        <w:lastRenderedPageBreak/>
        <w:drawing>
          <wp:inline distT="0" distB="0" distL="0" distR="0" wp14:anchorId="573C0D4F" wp14:editId="5F43224D">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2D72B7" w14:textId="77777777" w:rsidR="00042AD0" w:rsidRPr="00231A74" w:rsidRDefault="00042AD0" w:rsidP="00042AD0">
      <w:pPr>
        <w:spacing w:after="0" w:line="360" w:lineRule="auto"/>
        <w:jc w:val="both"/>
        <w:rPr>
          <w:rFonts w:ascii="Arial" w:eastAsia="Times New Roman" w:hAnsi="Arial" w:cs="Arial"/>
          <w:sz w:val="24"/>
          <w:szCs w:val="24"/>
          <w:lang w:eastAsia="pl-PL"/>
        </w:rPr>
      </w:pPr>
    </w:p>
    <w:p w14:paraId="3B967760" w14:textId="77777777" w:rsidR="00042AD0" w:rsidRPr="00231A74" w:rsidRDefault="00042AD0" w:rsidP="00042AD0">
      <w:pPr>
        <w:overflowPunct w:val="0"/>
        <w:autoSpaceDE w:val="0"/>
        <w:autoSpaceDN w:val="0"/>
        <w:adjustRightInd w:val="0"/>
        <w:spacing w:after="0" w:line="360" w:lineRule="auto"/>
        <w:jc w:val="both"/>
        <w:textAlignment w:val="baseline"/>
        <w:rPr>
          <w:rFonts w:ascii="Arial" w:eastAsia="Times New Roman" w:hAnsi="Arial" w:cs="Arial"/>
          <w:i/>
          <w:noProof/>
          <w:sz w:val="24"/>
          <w:szCs w:val="24"/>
          <w:lang w:eastAsia="pl-PL"/>
        </w:rPr>
      </w:pPr>
      <w:r w:rsidRPr="00231A74">
        <w:rPr>
          <w:rFonts w:ascii="Arial" w:eastAsia="Times New Roman" w:hAnsi="Arial" w:cs="Arial"/>
          <w:i/>
          <w:sz w:val="24"/>
          <w:szCs w:val="24"/>
          <w:lang w:eastAsia="pl-PL"/>
        </w:rPr>
        <w:t>Źródło:</w:t>
      </w:r>
      <w:r w:rsidRPr="00231A74">
        <w:rPr>
          <w:rFonts w:ascii="Arial" w:eastAsia="Times New Roman" w:hAnsi="Arial" w:cs="Arial"/>
          <w:i/>
          <w:noProof/>
          <w:sz w:val="24"/>
          <w:szCs w:val="24"/>
          <w:lang w:eastAsia="pl-PL"/>
        </w:rPr>
        <w:t xml:space="preserve"> Opracowanie własne GOPS</w:t>
      </w:r>
    </w:p>
    <w:p w14:paraId="166E6DC0" w14:textId="1595A72F" w:rsidR="00335533" w:rsidRPr="00231A74" w:rsidRDefault="00335533" w:rsidP="00335533">
      <w:pPr>
        <w:spacing w:after="0" w:line="360" w:lineRule="auto"/>
        <w:jc w:val="both"/>
        <w:rPr>
          <w:rFonts w:ascii="Arial" w:eastAsia="Times New Roman" w:hAnsi="Arial" w:cs="Arial"/>
          <w:b/>
          <w:sz w:val="24"/>
          <w:szCs w:val="24"/>
          <w:lang w:eastAsia="pl-PL"/>
        </w:rPr>
      </w:pPr>
      <w:r w:rsidRPr="00231A74">
        <w:rPr>
          <w:rFonts w:ascii="Arial" w:eastAsia="Times New Roman" w:hAnsi="Arial" w:cs="Arial"/>
          <w:sz w:val="24"/>
          <w:szCs w:val="24"/>
          <w:lang w:eastAsia="pl-PL"/>
        </w:rPr>
        <w:t>W 202</w:t>
      </w:r>
      <w:r w:rsidR="00AE2EB1"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wydatki na realizację zadań wykonywanych przez Ośrodek pomocy społecznej zamknęły się kwotą </w:t>
      </w:r>
      <w:r w:rsidR="00AE2EB1" w:rsidRPr="00231A74">
        <w:rPr>
          <w:rFonts w:ascii="Arial" w:eastAsia="Times New Roman" w:hAnsi="Arial" w:cs="Arial"/>
          <w:b/>
          <w:sz w:val="24"/>
          <w:szCs w:val="24"/>
          <w:lang w:eastAsia="pl-PL"/>
        </w:rPr>
        <w:t>3 915 455</w:t>
      </w:r>
      <w:r w:rsidRPr="00231A74">
        <w:rPr>
          <w:rFonts w:ascii="Arial" w:eastAsia="Times New Roman" w:hAnsi="Arial" w:cs="Arial"/>
          <w:sz w:val="24"/>
          <w:szCs w:val="24"/>
          <w:lang w:eastAsia="pl-PL"/>
        </w:rPr>
        <w:t xml:space="preserve"> </w:t>
      </w:r>
      <w:r w:rsidRPr="00231A74">
        <w:rPr>
          <w:rFonts w:ascii="Arial" w:eastAsia="Times New Roman" w:hAnsi="Arial" w:cs="Arial"/>
          <w:b/>
          <w:sz w:val="24"/>
          <w:szCs w:val="24"/>
          <w:lang w:eastAsia="pl-PL"/>
        </w:rPr>
        <w:t>zł.</w:t>
      </w:r>
    </w:p>
    <w:p w14:paraId="45C858CF" w14:textId="77777777" w:rsidR="00DD09C7" w:rsidRPr="00231A74" w:rsidRDefault="00DD09C7" w:rsidP="00DD09C7">
      <w:pPr>
        <w:spacing w:after="0" w:line="240" w:lineRule="auto"/>
        <w:rPr>
          <w:rFonts w:ascii="Arial" w:eastAsia="Times New Roman" w:hAnsi="Arial" w:cs="Arial"/>
          <w:b/>
          <w:bCs/>
          <w:sz w:val="24"/>
          <w:szCs w:val="24"/>
          <w:lang w:eastAsia="pl-PL"/>
        </w:rPr>
      </w:pPr>
      <w:r w:rsidRPr="00231A74">
        <w:rPr>
          <w:rFonts w:ascii="Arial" w:eastAsia="Times New Roman" w:hAnsi="Arial" w:cs="Arial"/>
          <w:b/>
          <w:bCs/>
          <w:sz w:val="24"/>
          <w:szCs w:val="24"/>
          <w:lang w:eastAsia="pl-PL"/>
        </w:rPr>
        <w:t xml:space="preserve">Dane o sytuacji demograficznej i społecznej </w:t>
      </w:r>
    </w:p>
    <w:p w14:paraId="578B95BF" w14:textId="77777777" w:rsidR="00DD09C7" w:rsidRPr="00231A74" w:rsidRDefault="00DD09C7" w:rsidP="00DD09C7">
      <w:pPr>
        <w:spacing w:after="0" w:line="240" w:lineRule="auto"/>
        <w:rPr>
          <w:rFonts w:ascii="Arial" w:eastAsia="Times New Roman" w:hAnsi="Arial" w:cs="Arial"/>
          <w:b/>
          <w:bCs/>
          <w:sz w:val="24"/>
          <w:szCs w:val="24"/>
          <w:lang w:eastAsia="pl-PL"/>
        </w:rPr>
      </w:pPr>
    </w:p>
    <w:p w14:paraId="3203D192" w14:textId="77777777" w:rsidR="00DD09C7" w:rsidRPr="00231A74" w:rsidRDefault="00DD09C7" w:rsidP="00DD09C7">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Według stanu na 31 grudnia 2023 roku liczba ludności gminy wyniosła 5570 osób, z czego 47,97 % stanowiły kobiety, a 52,03 % mężczyźni. Liczba ludności gminy stanowi 10,54 % ludności powiatu, 0,49 % ludności województwa. Struktura ludności gminy przedstawiała się następująco: osoby w wieku przedprodukcyjnym stanowiły 18,83 %, osoby w wieku produkcyjnym 59,41%, a w wieku poprodukcyjnym 21,76 %. W latach 2021-2023 liczba ludności spadła o 2,927%”. Według stanu na 31 grudnia 2023 r stopa bezrobocia w gminie wyniosła 0,789%. Stopa bezrobocia dla powiatu wynosi 4,4 % dla województwa wynosi 5,1 %. Liczba osób bezrobotnych zarejestrowanych w gminie Brańsk wynosiła 44, w tym 52,27% stanowiły kobiety, 47,72 % mężczyźni. Udział długotrwale bezrobotnych w stosunku do ogólnej liczby ludności wyniósł 0,30%.</w:t>
      </w:r>
    </w:p>
    <w:p w14:paraId="25752A5B" w14:textId="77777777" w:rsidR="00335533" w:rsidRPr="00231A74" w:rsidRDefault="00335533" w:rsidP="00335533">
      <w:pPr>
        <w:spacing w:after="0" w:line="360" w:lineRule="auto"/>
        <w:jc w:val="both"/>
        <w:rPr>
          <w:rFonts w:ascii="Arial" w:eastAsia="Times New Roman" w:hAnsi="Arial" w:cs="Arial"/>
          <w:b/>
          <w:color w:val="FF0000"/>
          <w:sz w:val="24"/>
          <w:szCs w:val="24"/>
          <w:lang w:eastAsia="pl-PL"/>
        </w:rPr>
      </w:pPr>
    </w:p>
    <w:p w14:paraId="1AE6A31A" w14:textId="77777777" w:rsidR="00335533" w:rsidRPr="00231A74" w:rsidRDefault="00335533" w:rsidP="00335533">
      <w:pPr>
        <w:spacing w:after="0" w:line="24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t>3. R</w:t>
      </w:r>
      <w:r w:rsidR="00F34934" w:rsidRPr="00231A74">
        <w:rPr>
          <w:rFonts w:ascii="Arial" w:eastAsia="Times New Roman" w:hAnsi="Arial" w:cs="Arial"/>
          <w:b/>
          <w:sz w:val="24"/>
          <w:szCs w:val="24"/>
          <w:lang w:eastAsia="pl-PL"/>
        </w:rPr>
        <w:t>ealizacja</w:t>
      </w:r>
      <w:r w:rsidRPr="00231A74">
        <w:rPr>
          <w:rFonts w:ascii="Arial" w:eastAsia="Times New Roman" w:hAnsi="Arial" w:cs="Arial"/>
          <w:b/>
          <w:sz w:val="24"/>
          <w:szCs w:val="24"/>
          <w:lang w:eastAsia="pl-PL"/>
        </w:rPr>
        <w:t xml:space="preserve"> </w:t>
      </w:r>
      <w:r w:rsidR="00F34934" w:rsidRPr="00231A74">
        <w:rPr>
          <w:rFonts w:ascii="Arial" w:eastAsia="Times New Roman" w:hAnsi="Arial" w:cs="Arial"/>
          <w:b/>
          <w:sz w:val="24"/>
          <w:szCs w:val="24"/>
          <w:lang w:eastAsia="pl-PL"/>
        </w:rPr>
        <w:t xml:space="preserve">świadczeń pomocy społecznej </w:t>
      </w:r>
      <w:r w:rsidRPr="00231A74">
        <w:rPr>
          <w:rFonts w:ascii="Arial" w:eastAsia="Times New Roman" w:hAnsi="Arial" w:cs="Arial"/>
          <w:b/>
          <w:sz w:val="24"/>
          <w:szCs w:val="24"/>
          <w:lang w:eastAsia="pl-PL"/>
        </w:rPr>
        <w:t>oraz innych zadań wykonywanych przez Ośrodek</w:t>
      </w:r>
    </w:p>
    <w:p w14:paraId="41CFFE6A" w14:textId="5927F744" w:rsidR="003079C0" w:rsidRPr="00231A74" w:rsidRDefault="003079C0" w:rsidP="003079C0">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Pomoc i wsparcie w gminie Brańsk w 2023 roku uzyskało 504 osób, co stanowiło 9,05% wszystkich mieszkańców gminy. W roku </w:t>
      </w:r>
      <w:r w:rsidR="001C641D" w:rsidRPr="00231A74">
        <w:rPr>
          <w:rFonts w:ascii="Arial" w:eastAsia="Times New Roman" w:hAnsi="Arial" w:cs="Arial"/>
          <w:sz w:val="24"/>
          <w:szCs w:val="24"/>
          <w:lang w:eastAsia="pl-PL"/>
        </w:rPr>
        <w:t>sprawozdawczym</w:t>
      </w:r>
      <w:r w:rsidRPr="00231A74">
        <w:rPr>
          <w:rFonts w:ascii="Arial" w:eastAsia="Times New Roman" w:hAnsi="Arial" w:cs="Arial"/>
          <w:sz w:val="24"/>
          <w:szCs w:val="24"/>
          <w:lang w:eastAsia="pl-PL"/>
        </w:rPr>
        <w:t xml:space="preserve"> w stosunku do 2022 roku, łączna liczba osób korzystających z pomocy i wsparcia </w:t>
      </w:r>
      <w:r w:rsidR="001C641D" w:rsidRPr="00231A74">
        <w:rPr>
          <w:rFonts w:ascii="Arial" w:eastAsia="Times New Roman" w:hAnsi="Arial" w:cs="Arial"/>
          <w:sz w:val="24"/>
          <w:szCs w:val="24"/>
          <w:lang w:eastAsia="pl-PL"/>
        </w:rPr>
        <w:t>zwiększyła się</w:t>
      </w:r>
      <w:r w:rsidRPr="00231A74">
        <w:rPr>
          <w:rFonts w:ascii="Arial" w:eastAsia="Times New Roman" w:hAnsi="Arial" w:cs="Arial"/>
          <w:sz w:val="24"/>
          <w:szCs w:val="24"/>
          <w:lang w:eastAsia="pl-PL"/>
        </w:rPr>
        <w:t xml:space="preserve"> o 26 osób. Natomiast liczba rodzin, którym przyznano świadczenie z pomocy społecznej z zwiększyła się w stosunku do roku poprzedniego o 59 osób. W przypadku długotrwale korzystających z pomocy </w:t>
      </w:r>
      <w:r w:rsidRPr="00231A74">
        <w:rPr>
          <w:rFonts w:ascii="Arial" w:eastAsia="Times New Roman" w:hAnsi="Arial" w:cs="Arial"/>
          <w:sz w:val="24"/>
          <w:szCs w:val="24"/>
          <w:lang w:eastAsia="pl-PL"/>
        </w:rPr>
        <w:lastRenderedPageBreak/>
        <w:t>społecznej ich liczba osiągnęła poziom 134 osób, co oznaczało spadek w stosunku do roku 2022 o 3 o</w:t>
      </w:r>
      <w:r w:rsidR="001C641D" w:rsidRPr="00231A74">
        <w:rPr>
          <w:rFonts w:ascii="Arial" w:eastAsia="Times New Roman" w:hAnsi="Arial" w:cs="Arial"/>
          <w:sz w:val="24"/>
          <w:szCs w:val="24"/>
          <w:lang w:eastAsia="pl-PL"/>
        </w:rPr>
        <w:t>soby</w:t>
      </w:r>
      <w:r w:rsidRPr="00231A74">
        <w:rPr>
          <w:rFonts w:ascii="Arial" w:eastAsia="Times New Roman" w:hAnsi="Arial" w:cs="Arial"/>
          <w:sz w:val="24"/>
          <w:szCs w:val="24"/>
          <w:lang w:eastAsia="pl-PL"/>
        </w:rPr>
        <w:t>. W gminie Brańsk najczęściej występującymi przyczynami trudnej sytuacji życiowej osób i rodzin a jednocześnie powodami ubiegania się o pomoc społeczną w 2023 roku było kolejno: długotrwała i ciężka choroba, ubóstwo, potrzeba ochrony macierzyństwa, niepełnosprawność, bezradność w sprawach opiekuńczo- wychowawczych</w:t>
      </w:r>
      <w:r w:rsidR="001C641D" w:rsidRP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w tym rodziny niepełne</w:t>
      </w:r>
      <w:r w:rsidR="003B58C7" w:rsidRPr="00231A74">
        <w:rPr>
          <w:rFonts w:ascii="Arial" w:eastAsia="Times New Roman" w:hAnsi="Arial" w:cs="Arial"/>
          <w:sz w:val="24"/>
          <w:szCs w:val="24"/>
          <w:lang w:eastAsia="pl-PL"/>
        </w:rPr>
        <w:t>.</w:t>
      </w:r>
      <w:r w:rsidRPr="00231A74">
        <w:rPr>
          <w:rFonts w:ascii="Arial" w:eastAsia="Times New Roman" w:hAnsi="Arial" w:cs="Arial"/>
          <w:sz w:val="24"/>
          <w:szCs w:val="24"/>
          <w:lang w:eastAsia="pl-PL"/>
        </w:rPr>
        <w:t xml:space="preserve"> </w:t>
      </w:r>
    </w:p>
    <w:p w14:paraId="322C94A6" w14:textId="635FF216" w:rsidR="005A5928" w:rsidRPr="00231A74" w:rsidRDefault="005A5928" w:rsidP="003079C0">
      <w:pPr>
        <w:spacing w:after="0" w:line="360" w:lineRule="auto"/>
        <w:jc w:val="both"/>
        <w:rPr>
          <w:rFonts w:ascii="Arial" w:eastAsia="Times New Roman" w:hAnsi="Arial" w:cs="Arial"/>
          <w:sz w:val="24"/>
          <w:szCs w:val="24"/>
          <w:lang w:eastAsia="pl-PL"/>
        </w:rPr>
      </w:pPr>
      <w:r w:rsidRPr="00231A74">
        <w:rPr>
          <w:rFonts w:ascii="Arial" w:eastAsia="Times New Roman" w:hAnsi="Arial" w:cs="Arial"/>
          <w:b/>
          <w:sz w:val="24"/>
          <w:szCs w:val="24"/>
          <w:lang w:eastAsia="pl-PL"/>
        </w:rPr>
        <w:t>Przyznawanie i wypłacanie zasiłków okresowych</w:t>
      </w:r>
      <w:r w:rsidRPr="00231A74">
        <w:rPr>
          <w:rFonts w:ascii="Arial" w:eastAsia="Times New Roman" w:hAnsi="Arial" w:cs="Arial"/>
          <w:sz w:val="24"/>
          <w:szCs w:val="24"/>
          <w:lang w:eastAsia="pl-PL"/>
        </w:rPr>
        <w:t xml:space="preserve"> </w:t>
      </w:r>
    </w:p>
    <w:p w14:paraId="734F8196" w14:textId="77777777" w:rsidR="005A5928" w:rsidRPr="00231A74" w:rsidRDefault="005A5928" w:rsidP="00DE0C22">
      <w:pPr>
        <w:spacing w:after="0" w:line="360" w:lineRule="auto"/>
        <w:jc w:val="both"/>
        <w:rPr>
          <w:rFonts w:ascii="Arial" w:hAnsi="Arial" w:cs="Arial"/>
          <w:sz w:val="24"/>
          <w:szCs w:val="24"/>
        </w:rPr>
      </w:pPr>
      <w:r w:rsidRPr="00231A74">
        <w:rPr>
          <w:rFonts w:ascii="Arial" w:eastAsia="Times New Roman" w:hAnsi="Arial" w:cs="Arial"/>
          <w:sz w:val="24"/>
          <w:szCs w:val="24"/>
          <w:lang w:eastAsia="pl-PL"/>
        </w:rPr>
        <w:t xml:space="preserve">Zasiłek okresowy przysługuje w szczególności ze względu na długotrwałą chorobę, niepełnosprawność, bezrobocie, możliwość utrzymania lub nabycia uprawnień </w:t>
      </w:r>
      <w:r w:rsidRPr="00231A74">
        <w:rPr>
          <w:rFonts w:ascii="Arial" w:hAnsi="Arial" w:cs="Arial"/>
          <w:sz w:val="24"/>
          <w:szCs w:val="24"/>
        </w:rPr>
        <w:t xml:space="preserve">do świadczeń z innych systemów zabezpieczenia społecznego: </w:t>
      </w:r>
    </w:p>
    <w:p w14:paraId="4C2B5D2A" w14:textId="77777777" w:rsidR="005A5928" w:rsidRPr="00231A74" w:rsidRDefault="005A5928" w:rsidP="00DE0C22">
      <w:pPr>
        <w:spacing w:after="0" w:line="360" w:lineRule="auto"/>
        <w:jc w:val="both"/>
        <w:rPr>
          <w:rFonts w:ascii="Arial" w:hAnsi="Arial" w:cs="Arial"/>
          <w:sz w:val="24"/>
          <w:szCs w:val="24"/>
        </w:rPr>
      </w:pPr>
      <w:r w:rsidRPr="00231A74">
        <w:rPr>
          <w:rFonts w:ascii="Arial" w:hAnsi="Arial" w:cs="Arial"/>
          <w:sz w:val="24"/>
          <w:szCs w:val="24"/>
        </w:rPr>
        <w:t>1) osobie samotnie gospodarującej, której dochód jest niższy od kryterium dochodowego osoby</w:t>
      </w:r>
      <w:r w:rsidRPr="00231A74">
        <w:rPr>
          <w:rFonts w:ascii="Arial" w:hAnsi="Arial" w:cs="Arial"/>
          <w:sz w:val="24"/>
          <w:szCs w:val="24"/>
        </w:rPr>
        <w:br/>
        <w:t xml:space="preserve">samotnie gospodarującej; </w:t>
      </w:r>
    </w:p>
    <w:p w14:paraId="7D7D03A6" w14:textId="250E6EBF" w:rsidR="008C7B65" w:rsidRPr="00231A74" w:rsidRDefault="005A5928" w:rsidP="00DE0C22">
      <w:pPr>
        <w:spacing w:after="0" w:line="360" w:lineRule="auto"/>
        <w:jc w:val="both"/>
        <w:rPr>
          <w:rFonts w:ascii="Arial" w:hAnsi="Arial" w:cs="Arial"/>
          <w:b/>
          <w:color w:val="FF0000"/>
          <w:sz w:val="24"/>
          <w:szCs w:val="24"/>
        </w:rPr>
      </w:pPr>
      <w:r w:rsidRPr="00231A74">
        <w:rPr>
          <w:rFonts w:ascii="Arial" w:hAnsi="Arial" w:cs="Arial"/>
          <w:sz w:val="24"/>
          <w:szCs w:val="24"/>
        </w:rPr>
        <w:t>2) rodzinie, której dochód jest niższy od kryterium dochodowego rodziny.</w:t>
      </w:r>
      <w:r w:rsidRPr="00231A74">
        <w:rPr>
          <w:rFonts w:ascii="Arial" w:hAnsi="Arial" w:cs="Arial"/>
          <w:sz w:val="24"/>
          <w:szCs w:val="24"/>
        </w:rPr>
        <w:br/>
        <w:t>W 202</w:t>
      </w:r>
      <w:r w:rsidR="00A31118" w:rsidRPr="00231A74">
        <w:rPr>
          <w:rFonts w:ascii="Arial" w:hAnsi="Arial" w:cs="Arial"/>
          <w:sz w:val="24"/>
          <w:szCs w:val="24"/>
        </w:rPr>
        <w:t>3</w:t>
      </w:r>
      <w:r w:rsidRPr="00231A74">
        <w:rPr>
          <w:rFonts w:ascii="Arial" w:hAnsi="Arial" w:cs="Arial"/>
          <w:sz w:val="24"/>
          <w:szCs w:val="24"/>
        </w:rPr>
        <w:t xml:space="preserve"> r. z zasiłku okresowego skorzystało </w:t>
      </w:r>
      <w:r w:rsidR="00A31118" w:rsidRPr="00231A74">
        <w:rPr>
          <w:rFonts w:ascii="Arial" w:hAnsi="Arial" w:cs="Arial"/>
          <w:sz w:val="24"/>
          <w:szCs w:val="24"/>
        </w:rPr>
        <w:t>11</w:t>
      </w:r>
      <w:r w:rsidRPr="00231A74">
        <w:rPr>
          <w:rFonts w:ascii="Arial" w:hAnsi="Arial" w:cs="Arial"/>
          <w:sz w:val="24"/>
          <w:szCs w:val="24"/>
        </w:rPr>
        <w:t xml:space="preserve"> osób na kwotę </w:t>
      </w:r>
      <w:r w:rsidR="00A31118" w:rsidRPr="00231A74">
        <w:rPr>
          <w:rFonts w:ascii="Arial" w:hAnsi="Arial" w:cs="Arial"/>
          <w:b/>
          <w:sz w:val="24"/>
          <w:szCs w:val="24"/>
        </w:rPr>
        <w:t>24 637</w:t>
      </w:r>
      <w:r w:rsidRPr="00231A74">
        <w:rPr>
          <w:rFonts w:ascii="Arial" w:hAnsi="Arial" w:cs="Arial"/>
          <w:b/>
          <w:sz w:val="24"/>
          <w:szCs w:val="24"/>
        </w:rPr>
        <w:t xml:space="preserve"> zł - kwota w całości </w:t>
      </w:r>
      <w:r w:rsidR="00A31118" w:rsidRPr="00231A74">
        <w:rPr>
          <w:rFonts w:ascii="Arial" w:hAnsi="Arial" w:cs="Arial"/>
          <w:b/>
          <w:sz w:val="24"/>
          <w:szCs w:val="24"/>
        </w:rPr>
        <w:t xml:space="preserve">pochodziła </w:t>
      </w:r>
      <w:r w:rsidRPr="00231A74">
        <w:rPr>
          <w:rFonts w:ascii="Arial" w:hAnsi="Arial" w:cs="Arial"/>
          <w:b/>
          <w:sz w:val="24"/>
          <w:szCs w:val="24"/>
        </w:rPr>
        <w:t>z dotacji.</w:t>
      </w:r>
    </w:p>
    <w:p w14:paraId="4001E0E1" w14:textId="77777777" w:rsidR="005A5928" w:rsidRPr="00231A74" w:rsidRDefault="005A5928"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b/>
          <w:sz w:val="24"/>
          <w:szCs w:val="24"/>
          <w:lang w:eastAsia="pl-PL"/>
        </w:rPr>
        <w:t>Przyznawanie i wypłacanie zasiłków celowych</w:t>
      </w:r>
    </w:p>
    <w:p w14:paraId="231CEF08" w14:textId="77777777" w:rsidR="005A5928" w:rsidRPr="00231A74" w:rsidRDefault="005A5928" w:rsidP="00DE0C22">
      <w:pPr>
        <w:spacing w:after="0" w:line="360" w:lineRule="auto"/>
        <w:jc w:val="both"/>
        <w:rPr>
          <w:rFonts w:ascii="Arial" w:hAnsi="Arial" w:cs="Arial"/>
          <w:sz w:val="24"/>
          <w:szCs w:val="24"/>
        </w:rPr>
      </w:pPr>
      <w:r w:rsidRPr="00231A74">
        <w:rPr>
          <w:rFonts w:ascii="Arial" w:hAnsi="Arial" w:cs="Arial"/>
          <w:sz w:val="24"/>
          <w:szCs w:val="24"/>
        </w:rPr>
        <w:t xml:space="preserve">Zasiłek celowy - jest świadczeniem z pomocy społecznej przyznawanym na ściśle określony cel: na część lub całość pokrycia kosztów zakupu żywności, leków i leczenia, opału, odzieży, niezbędnych przedmiotów użytku domowego, drobnych remontów i napraw w mieszkaniu, a także kosztów pogrzebu. </w:t>
      </w:r>
    </w:p>
    <w:p w14:paraId="280AD0D6" w14:textId="59980523" w:rsidR="00F34934" w:rsidRPr="00231A74" w:rsidRDefault="005A5928" w:rsidP="00DE0C22">
      <w:pPr>
        <w:spacing w:after="0" w:line="360" w:lineRule="auto"/>
        <w:jc w:val="both"/>
        <w:rPr>
          <w:rFonts w:ascii="Arial" w:hAnsi="Arial" w:cs="Arial"/>
          <w:sz w:val="24"/>
          <w:szCs w:val="24"/>
        </w:rPr>
      </w:pPr>
      <w:r w:rsidRPr="00231A74">
        <w:rPr>
          <w:rFonts w:ascii="Arial" w:hAnsi="Arial" w:cs="Arial"/>
          <w:sz w:val="24"/>
          <w:szCs w:val="24"/>
        </w:rPr>
        <w:t>W 202</w:t>
      </w:r>
      <w:r w:rsidR="00A31118" w:rsidRPr="00231A74">
        <w:rPr>
          <w:rFonts w:ascii="Arial" w:hAnsi="Arial" w:cs="Arial"/>
          <w:sz w:val="24"/>
          <w:szCs w:val="24"/>
        </w:rPr>
        <w:t>3</w:t>
      </w:r>
      <w:r w:rsidRPr="00231A74">
        <w:rPr>
          <w:rFonts w:ascii="Arial" w:hAnsi="Arial" w:cs="Arial"/>
          <w:sz w:val="24"/>
          <w:szCs w:val="24"/>
        </w:rPr>
        <w:t xml:space="preserve"> r. z zasiłku celowego skorzystało </w:t>
      </w:r>
      <w:r w:rsidR="00506C57" w:rsidRPr="00231A74">
        <w:rPr>
          <w:rFonts w:ascii="Arial" w:hAnsi="Arial" w:cs="Arial"/>
          <w:sz w:val="24"/>
          <w:szCs w:val="24"/>
        </w:rPr>
        <w:t>7</w:t>
      </w:r>
      <w:r w:rsidR="00C413CF" w:rsidRPr="00231A74">
        <w:rPr>
          <w:rFonts w:ascii="Arial" w:hAnsi="Arial" w:cs="Arial"/>
          <w:sz w:val="24"/>
          <w:szCs w:val="24"/>
        </w:rPr>
        <w:t xml:space="preserve"> </w:t>
      </w:r>
      <w:r w:rsidRPr="00231A74">
        <w:rPr>
          <w:rFonts w:ascii="Arial" w:hAnsi="Arial" w:cs="Arial"/>
          <w:sz w:val="24"/>
          <w:szCs w:val="24"/>
        </w:rPr>
        <w:t>o</w:t>
      </w:r>
      <w:r w:rsidR="00C413CF" w:rsidRPr="00231A74">
        <w:rPr>
          <w:rFonts w:ascii="Arial" w:hAnsi="Arial" w:cs="Arial"/>
          <w:sz w:val="24"/>
          <w:szCs w:val="24"/>
        </w:rPr>
        <w:t>sób</w:t>
      </w:r>
      <w:r w:rsidRPr="00231A74">
        <w:rPr>
          <w:rFonts w:ascii="Arial" w:hAnsi="Arial" w:cs="Arial"/>
          <w:sz w:val="24"/>
          <w:szCs w:val="24"/>
        </w:rPr>
        <w:t xml:space="preserve"> na </w:t>
      </w:r>
      <w:r w:rsidR="00506C57" w:rsidRPr="00231A74">
        <w:rPr>
          <w:rFonts w:ascii="Arial" w:hAnsi="Arial" w:cs="Arial"/>
          <w:sz w:val="24"/>
          <w:szCs w:val="24"/>
        </w:rPr>
        <w:t>kwotę 3 586 zł</w:t>
      </w:r>
      <w:r w:rsidRPr="00231A74">
        <w:rPr>
          <w:rFonts w:ascii="Arial" w:hAnsi="Arial" w:cs="Arial"/>
          <w:sz w:val="24"/>
          <w:szCs w:val="24"/>
        </w:rPr>
        <w:t xml:space="preserve">. </w:t>
      </w:r>
    </w:p>
    <w:p w14:paraId="1B81966F" w14:textId="77777777" w:rsidR="006D1268" w:rsidRPr="00231A74" w:rsidRDefault="00A31118" w:rsidP="00335533">
      <w:pPr>
        <w:spacing w:after="0" w:line="360" w:lineRule="auto"/>
        <w:jc w:val="both"/>
        <w:rPr>
          <w:rFonts w:ascii="Arial" w:hAnsi="Arial" w:cs="Arial"/>
          <w:sz w:val="24"/>
          <w:szCs w:val="24"/>
        </w:rPr>
      </w:pPr>
      <w:r w:rsidRPr="00231A74">
        <w:rPr>
          <w:rFonts w:ascii="Arial" w:hAnsi="Arial" w:cs="Arial"/>
          <w:sz w:val="24"/>
          <w:szCs w:val="24"/>
        </w:rPr>
        <w:tab/>
      </w:r>
    </w:p>
    <w:p w14:paraId="2FC7B32A" w14:textId="12A30115" w:rsidR="00335533" w:rsidRPr="00231A74" w:rsidRDefault="00335533" w:rsidP="00335533">
      <w:pPr>
        <w:spacing w:after="0" w:line="360" w:lineRule="auto"/>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Zasiłki i pomoc w naturze z zakresu zadań własnych </w:t>
      </w:r>
      <w:r w:rsidR="006D1268" w:rsidRPr="00231A74">
        <w:rPr>
          <w:rFonts w:ascii="Arial" w:eastAsia="Times New Roman" w:hAnsi="Arial" w:cs="Arial"/>
          <w:b/>
          <w:sz w:val="24"/>
          <w:szCs w:val="24"/>
          <w:lang w:eastAsia="pl-PL"/>
        </w:rPr>
        <w:t xml:space="preserve">dotowanych </w:t>
      </w:r>
      <w:r w:rsidR="00231A74">
        <w:rPr>
          <w:rFonts w:ascii="Arial" w:eastAsia="Times New Roman" w:hAnsi="Arial" w:cs="Arial"/>
          <w:b/>
          <w:sz w:val="24"/>
          <w:szCs w:val="24"/>
          <w:lang w:eastAsia="pl-PL"/>
        </w:rPr>
        <w:t xml:space="preserve">                                   </w:t>
      </w:r>
      <w:r w:rsidR="006D1268" w:rsidRPr="00231A74">
        <w:rPr>
          <w:rFonts w:ascii="Arial" w:eastAsia="Times New Roman" w:hAnsi="Arial" w:cs="Arial"/>
          <w:b/>
          <w:sz w:val="24"/>
          <w:szCs w:val="24"/>
          <w:lang w:eastAsia="pl-PL"/>
        </w:rPr>
        <w:t>z</w:t>
      </w:r>
      <w:r w:rsidRPr="00231A74">
        <w:rPr>
          <w:rFonts w:ascii="Arial" w:eastAsia="Times New Roman" w:hAnsi="Arial" w:cs="Arial"/>
          <w:b/>
          <w:sz w:val="24"/>
          <w:szCs w:val="24"/>
          <w:lang w:eastAsia="pl-PL"/>
        </w:rPr>
        <w:t xml:space="preserve"> przeznaczeniem na wypłaty zasiłków stałych ze składkami zdrowotnymi.</w:t>
      </w:r>
    </w:p>
    <w:p w14:paraId="65FE077A" w14:textId="126D338F" w:rsidR="00C82781" w:rsidRPr="00231A74" w:rsidRDefault="00C82781" w:rsidP="00C82781">
      <w:pPr>
        <w:widowControl w:val="0"/>
        <w:suppressAutoHyphens/>
        <w:spacing w:after="0" w:line="360" w:lineRule="auto"/>
        <w:jc w:val="both"/>
        <w:rPr>
          <w:rFonts w:ascii="Arial" w:eastAsia="Andale Sans UI" w:hAnsi="Arial" w:cs="Arial"/>
          <w:kern w:val="2"/>
          <w:sz w:val="24"/>
          <w:szCs w:val="24"/>
          <w:lang w:eastAsia="zh-CN" w:bidi="hi-IN"/>
        </w:rPr>
      </w:pPr>
      <w:r w:rsidRPr="00231A74">
        <w:rPr>
          <w:rFonts w:ascii="Arial" w:eastAsia="Andale Sans UI" w:hAnsi="Arial" w:cs="Arial"/>
          <w:kern w:val="2"/>
          <w:sz w:val="24"/>
          <w:szCs w:val="24"/>
          <w:lang w:eastAsia="zh-CN" w:bidi="hi-IN"/>
        </w:rPr>
        <w:t xml:space="preserve">Zasiłek stały przysługuje osobie samotnej lub osobie w rodzinie, niezdolnej do pracy </w:t>
      </w:r>
      <w:r w:rsidR="00231A74">
        <w:rPr>
          <w:rFonts w:ascii="Arial" w:eastAsia="Andale Sans UI" w:hAnsi="Arial" w:cs="Arial"/>
          <w:kern w:val="2"/>
          <w:sz w:val="24"/>
          <w:szCs w:val="24"/>
          <w:lang w:eastAsia="zh-CN" w:bidi="hi-IN"/>
        </w:rPr>
        <w:t xml:space="preserve">                 </w:t>
      </w:r>
      <w:r w:rsidRPr="00231A74">
        <w:rPr>
          <w:rFonts w:ascii="Arial" w:eastAsia="Andale Sans UI" w:hAnsi="Arial" w:cs="Arial"/>
          <w:kern w:val="2"/>
          <w:sz w:val="24"/>
          <w:szCs w:val="24"/>
          <w:lang w:eastAsia="zh-CN" w:bidi="hi-IN"/>
        </w:rPr>
        <w:t>z powodu wieku lub całkowicie niezdolnej do pracy, jeżeli jej dochód jest niższy od kryterium dochodowego osoby samotnie gospodarującej lub osobie pozostającej w rodzinie niezdolnej do pracy, jeżeli jej dochód, jak również dochód na osobę w rodzinie jest niższy od kryterium dochodowego na osobę w rodzinie. Kwota zasiłku stałego nie może być niższa niż 30,00 zł miesięcznie i wyższa 719,00 zł. Przyznawane świadczenia weryfikowane są, co pół roku przez pracowników socjalnych poprzez przeprowadzanie aktualizacji sytuacji rodzin na podstawie wywiadów środowiskowych.</w:t>
      </w:r>
    </w:p>
    <w:p w14:paraId="43DB01C7" w14:textId="7C50064B"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Na wypłatę zasiłków stałych w roku sprawozdawczym Ośrodek wydatkował kwotę </w:t>
      </w:r>
      <w:r w:rsidR="00811C5C" w:rsidRPr="00231A74">
        <w:rPr>
          <w:rFonts w:ascii="Arial" w:eastAsia="Times New Roman" w:hAnsi="Arial" w:cs="Arial"/>
          <w:b/>
          <w:sz w:val="24"/>
          <w:szCs w:val="24"/>
          <w:lang w:eastAsia="pl-PL"/>
        </w:rPr>
        <w:t>111 855</w:t>
      </w:r>
      <w:r w:rsidRPr="00231A74">
        <w:rPr>
          <w:rFonts w:ascii="Arial" w:eastAsia="Times New Roman" w:hAnsi="Arial" w:cs="Arial"/>
          <w:b/>
          <w:sz w:val="24"/>
          <w:szCs w:val="24"/>
          <w:lang w:eastAsia="pl-PL"/>
        </w:rPr>
        <w:t xml:space="preserve"> zł.</w:t>
      </w:r>
      <w:r w:rsidRPr="00231A74">
        <w:rPr>
          <w:rFonts w:ascii="Arial" w:eastAsia="Times New Roman" w:hAnsi="Arial" w:cs="Arial"/>
          <w:sz w:val="24"/>
          <w:szCs w:val="24"/>
          <w:lang w:eastAsia="pl-PL"/>
        </w:rPr>
        <w:t xml:space="preserve"> Składki zdrowotne od zasiłków stałych to </w:t>
      </w:r>
      <w:r w:rsidR="00811C5C" w:rsidRPr="00231A74">
        <w:rPr>
          <w:rFonts w:ascii="Arial" w:eastAsia="Times New Roman" w:hAnsi="Arial" w:cs="Arial"/>
          <w:sz w:val="24"/>
          <w:szCs w:val="24"/>
          <w:lang w:eastAsia="pl-PL"/>
        </w:rPr>
        <w:t xml:space="preserve">kwota </w:t>
      </w:r>
      <w:r w:rsidR="00811C5C" w:rsidRPr="00231A74">
        <w:rPr>
          <w:rFonts w:ascii="Arial" w:eastAsia="Times New Roman" w:hAnsi="Arial" w:cs="Arial"/>
          <w:b/>
          <w:sz w:val="24"/>
          <w:szCs w:val="24"/>
          <w:lang w:eastAsia="pl-PL"/>
        </w:rPr>
        <w:t>9 371 zł</w:t>
      </w:r>
      <w:r w:rsidRPr="00231A74">
        <w:rPr>
          <w:rFonts w:ascii="Arial" w:eastAsia="Times New Roman" w:hAnsi="Arial" w:cs="Arial"/>
          <w:b/>
          <w:sz w:val="24"/>
          <w:szCs w:val="24"/>
          <w:lang w:eastAsia="pl-PL"/>
        </w:rPr>
        <w:t>.</w:t>
      </w:r>
      <w:r w:rsidRPr="00231A74">
        <w:rPr>
          <w:rFonts w:ascii="Arial" w:eastAsia="Times New Roman" w:hAnsi="Arial" w:cs="Arial"/>
          <w:sz w:val="24"/>
          <w:szCs w:val="24"/>
          <w:lang w:eastAsia="pl-PL"/>
        </w:rPr>
        <w:t xml:space="preserve"> </w:t>
      </w:r>
    </w:p>
    <w:p w14:paraId="43E00A55" w14:textId="2158EEC9" w:rsidR="00335533" w:rsidRPr="00231A74" w:rsidRDefault="00335533" w:rsidP="00335533">
      <w:pPr>
        <w:spacing w:after="0" w:line="360" w:lineRule="auto"/>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lastRenderedPageBreak/>
        <w:t>Tabela nr 3. Zadania własne z dotacją w 202</w:t>
      </w:r>
      <w:r w:rsidR="00226FAA" w:rsidRPr="00231A74">
        <w:rPr>
          <w:rFonts w:ascii="Arial" w:eastAsia="Times New Roman" w:hAnsi="Arial" w:cs="Arial"/>
          <w:b/>
          <w:sz w:val="24"/>
          <w:szCs w:val="24"/>
          <w:lang w:eastAsia="pl-PL"/>
        </w:rPr>
        <w:t>3</w:t>
      </w:r>
      <w:r w:rsidRPr="00231A74">
        <w:rPr>
          <w:rFonts w:ascii="Arial" w:eastAsia="Times New Roman" w:hAnsi="Arial" w:cs="Arial"/>
          <w:b/>
          <w:sz w:val="24"/>
          <w:szCs w:val="24"/>
          <w:lang w:eastAsia="pl-PL"/>
        </w:rPr>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265"/>
        <w:gridCol w:w="2260"/>
        <w:gridCol w:w="1843"/>
      </w:tblGrid>
      <w:tr w:rsidR="00433AD5" w:rsidRPr="00231A74" w14:paraId="17F98FFD" w14:textId="77777777" w:rsidTr="00335533">
        <w:trPr>
          <w:trHeight w:val="672"/>
        </w:trPr>
        <w:tc>
          <w:tcPr>
            <w:tcW w:w="2274" w:type="dxa"/>
            <w:tcBorders>
              <w:top w:val="single" w:sz="4" w:space="0" w:color="auto"/>
              <w:left w:val="single" w:sz="4" w:space="0" w:color="auto"/>
              <w:bottom w:val="single" w:sz="4" w:space="0" w:color="auto"/>
              <w:right w:val="single" w:sz="4" w:space="0" w:color="auto"/>
            </w:tcBorders>
            <w:hideMark/>
          </w:tcPr>
          <w:p w14:paraId="04F92CF5" w14:textId="77777777" w:rsidR="00335533" w:rsidRPr="00231A74" w:rsidRDefault="00335533">
            <w:pPr>
              <w:spacing w:after="0" w:line="360" w:lineRule="auto"/>
              <w:jc w:val="both"/>
              <w:rPr>
                <w:rFonts w:ascii="Arial" w:eastAsia="Times New Roman" w:hAnsi="Arial" w:cs="Arial"/>
                <w:b/>
                <w:sz w:val="24"/>
                <w:szCs w:val="24"/>
              </w:rPr>
            </w:pPr>
            <w:r w:rsidRPr="00231A74">
              <w:rPr>
                <w:rFonts w:ascii="Arial" w:eastAsia="Times New Roman" w:hAnsi="Arial" w:cs="Arial"/>
                <w:b/>
                <w:sz w:val="24"/>
                <w:szCs w:val="24"/>
              </w:rPr>
              <w:t>Forma pomocy</w:t>
            </w:r>
          </w:p>
        </w:tc>
        <w:tc>
          <w:tcPr>
            <w:tcW w:w="2265" w:type="dxa"/>
            <w:tcBorders>
              <w:top w:val="single" w:sz="4" w:space="0" w:color="auto"/>
              <w:left w:val="single" w:sz="4" w:space="0" w:color="auto"/>
              <w:bottom w:val="single" w:sz="4" w:space="0" w:color="auto"/>
              <w:right w:val="single" w:sz="4" w:space="0" w:color="auto"/>
            </w:tcBorders>
            <w:hideMark/>
          </w:tcPr>
          <w:p w14:paraId="663E70D1" w14:textId="77777777" w:rsidR="00335533" w:rsidRPr="00231A74" w:rsidRDefault="00335533">
            <w:pPr>
              <w:spacing w:after="0" w:line="240" w:lineRule="auto"/>
              <w:jc w:val="both"/>
              <w:rPr>
                <w:rFonts w:ascii="Arial" w:eastAsia="Times New Roman" w:hAnsi="Arial" w:cs="Arial"/>
                <w:b/>
                <w:sz w:val="24"/>
                <w:szCs w:val="24"/>
              </w:rPr>
            </w:pPr>
            <w:r w:rsidRPr="00231A74">
              <w:rPr>
                <w:rFonts w:ascii="Arial" w:eastAsia="Times New Roman" w:hAnsi="Arial" w:cs="Arial"/>
                <w:b/>
                <w:sz w:val="24"/>
                <w:szCs w:val="24"/>
              </w:rPr>
              <w:t>Liczba osób, którym przyznano decyzja świadczenie</w:t>
            </w:r>
          </w:p>
        </w:tc>
        <w:tc>
          <w:tcPr>
            <w:tcW w:w="2260" w:type="dxa"/>
            <w:tcBorders>
              <w:top w:val="single" w:sz="4" w:space="0" w:color="auto"/>
              <w:left w:val="single" w:sz="4" w:space="0" w:color="auto"/>
              <w:bottom w:val="single" w:sz="4" w:space="0" w:color="auto"/>
              <w:right w:val="single" w:sz="4" w:space="0" w:color="auto"/>
            </w:tcBorders>
            <w:hideMark/>
          </w:tcPr>
          <w:p w14:paraId="047AFC83" w14:textId="77777777" w:rsidR="00335533" w:rsidRPr="00231A74" w:rsidRDefault="00335533">
            <w:pPr>
              <w:spacing w:after="0" w:line="240" w:lineRule="auto"/>
              <w:jc w:val="both"/>
              <w:rPr>
                <w:rFonts w:ascii="Arial" w:eastAsia="Times New Roman" w:hAnsi="Arial" w:cs="Arial"/>
                <w:b/>
                <w:sz w:val="24"/>
                <w:szCs w:val="24"/>
              </w:rPr>
            </w:pPr>
            <w:r w:rsidRPr="00231A74">
              <w:rPr>
                <w:rFonts w:ascii="Arial" w:eastAsia="Times New Roman" w:hAnsi="Arial" w:cs="Arial"/>
                <w:b/>
                <w:sz w:val="24"/>
                <w:szCs w:val="24"/>
              </w:rPr>
              <w:t>Liczba świadczeń</w:t>
            </w:r>
          </w:p>
        </w:tc>
        <w:tc>
          <w:tcPr>
            <w:tcW w:w="1843" w:type="dxa"/>
            <w:tcBorders>
              <w:top w:val="single" w:sz="4" w:space="0" w:color="auto"/>
              <w:left w:val="single" w:sz="4" w:space="0" w:color="auto"/>
              <w:bottom w:val="single" w:sz="4" w:space="0" w:color="auto"/>
              <w:right w:val="single" w:sz="4" w:space="0" w:color="auto"/>
            </w:tcBorders>
            <w:hideMark/>
          </w:tcPr>
          <w:p w14:paraId="7D35E75B" w14:textId="77777777" w:rsidR="00335533" w:rsidRPr="00231A74" w:rsidRDefault="00335533">
            <w:pPr>
              <w:spacing w:after="0" w:line="240" w:lineRule="auto"/>
              <w:jc w:val="both"/>
              <w:rPr>
                <w:rFonts w:ascii="Arial" w:eastAsia="Times New Roman" w:hAnsi="Arial" w:cs="Arial"/>
                <w:b/>
                <w:sz w:val="24"/>
                <w:szCs w:val="24"/>
              </w:rPr>
            </w:pPr>
            <w:r w:rsidRPr="00231A74">
              <w:rPr>
                <w:rFonts w:ascii="Arial" w:eastAsia="Times New Roman" w:hAnsi="Arial" w:cs="Arial"/>
                <w:b/>
                <w:sz w:val="24"/>
                <w:szCs w:val="24"/>
              </w:rPr>
              <w:t>Kwota świadczeń w zł.</w:t>
            </w:r>
          </w:p>
        </w:tc>
      </w:tr>
      <w:tr w:rsidR="00433AD5" w:rsidRPr="00231A74" w14:paraId="16D98E9F" w14:textId="77777777" w:rsidTr="00335533">
        <w:tc>
          <w:tcPr>
            <w:tcW w:w="2274" w:type="dxa"/>
            <w:tcBorders>
              <w:top w:val="single" w:sz="4" w:space="0" w:color="auto"/>
              <w:left w:val="single" w:sz="4" w:space="0" w:color="auto"/>
              <w:bottom w:val="single" w:sz="4" w:space="0" w:color="auto"/>
              <w:right w:val="single" w:sz="4" w:space="0" w:color="auto"/>
            </w:tcBorders>
            <w:hideMark/>
          </w:tcPr>
          <w:p w14:paraId="5C158F30" w14:textId="77777777" w:rsidR="00335533" w:rsidRPr="00231A74" w:rsidRDefault="00335533">
            <w:pPr>
              <w:spacing w:after="0" w:line="360" w:lineRule="auto"/>
              <w:jc w:val="both"/>
              <w:rPr>
                <w:rFonts w:ascii="Arial" w:eastAsia="Times New Roman" w:hAnsi="Arial" w:cs="Arial"/>
                <w:b/>
                <w:sz w:val="24"/>
                <w:szCs w:val="24"/>
              </w:rPr>
            </w:pPr>
            <w:r w:rsidRPr="00231A74">
              <w:rPr>
                <w:rFonts w:ascii="Arial" w:eastAsia="Times New Roman" w:hAnsi="Arial" w:cs="Arial"/>
                <w:b/>
                <w:sz w:val="24"/>
                <w:szCs w:val="24"/>
              </w:rPr>
              <w:t xml:space="preserve">Zasiłki stałe ogółem </w:t>
            </w:r>
          </w:p>
        </w:tc>
        <w:tc>
          <w:tcPr>
            <w:tcW w:w="2265" w:type="dxa"/>
            <w:tcBorders>
              <w:top w:val="single" w:sz="4" w:space="0" w:color="auto"/>
              <w:left w:val="single" w:sz="4" w:space="0" w:color="auto"/>
              <w:bottom w:val="single" w:sz="4" w:space="0" w:color="auto"/>
              <w:right w:val="single" w:sz="4" w:space="0" w:color="auto"/>
            </w:tcBorders>
            <w:hideMark/>
          </w:tcPr>
          <w:p w14:paraId="4222F9B5" w14:textId="77777777" w:rsidR="00335533" w:rsidRPr="00231A74" w:rsidRDefault="00433AD5">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16</w:t>
            </w:r>
          </w:p>
        </w:tc>
        <w:tc>
          <w:tcPr>
            <w:tcW w:w="2260" w:type="dxa"/>
            <w:tcBorders>
              <w:top w:val="single" w:sz="4" w:space="0" w:color="auto"/>
              <w:left w:val="single" w:sz="4" w:space="0" w:color="auto"/>
              <w:bottom w:val="single" w:sz="4" w:space="0" w:color="auto"/>
              <w:right w:val="single" w:sz="4" w:space="0" w:color="auto"/>
            </w:tcBorders>
            <w:hideMark/>
          </w:tcPr>
          <w:p w14:paraId="52D2635A" w14:textId="79DFD9CF" w:rsidR="00335533" w:rsidRPr="00231A74" w:rsidRDefault="00433AD5" w:rsidP="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17</w:t>
            </w:r>
            <w:r w:rsidR="00811C5C" w:rsidRPr="00231A74">
              <w:rPr>
                <w:rFonts w:ascii="Arial" w:eastAsia="Times New Roman" w:hAnsi="Arial" w:cs="Arial"/>
                <w:b/>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14:paraId="6C3A6249" w14:textId="47DDB942" w:rsidR="00335533" w:rsidRPr="00231A74" w:rsidRDefault="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111 855</w:t>
            </w:r>
          </w:p>
        </w:tc>
      </w:tr>
      <w:tr w:rsidR="00433AD5" w:rsidRPr="00231A74" w14:paraId="44C5ACC7" w14:textId="77777777" w:rsidTr="00335533">
        <w:trPr>
          <w:trHeight w:val="479"/>
        </w:trPr>
        <w:tc>
          <w:tcPr>
            <w:tcW w:w="2274" w:type="dxa"/>
            <w:tcBorders>
              <w:top w:val="single" w:sz="4" w:space="0" w:color="auto"/>
              <w:left w:val="single" w:sz="4" w:space="0" w:color="auto"/>
              <w:bottom w:val="single" w:sz="4" w:space="0" w:color="auto"/>
              <w:right w:val="single" w:sz="4" w:space="0" w:color="auto"/>
            </w:tcBorders>
            <w:hideMark/>
          </w:tcPr>
          <w:p w14:paraId="3341263B" w14:textId="77777777" w:rsidR="00335533" w:rsidRPr="00231A74" w:rsidRDefault="00335533">
            <w:pPr>
              <w:spacing w:after="0" w:line="240" w:lineRule="auto"/>
              <w:jc w:val="both"/>
              <w:rPr>
                <w:rFonts w:ascii="Arial" w:eastAsia="Times New Roman" w:hAnsi="Arial" w:cs="Arial"/>
                <w:sz w:val="24"/>
                <w:szCs w:val="24"/>
              </w:rPr>
            </w:pPr>
            <w:r w:rsidRPr="00231A74">
              <w:rPr>
                <w:rFonts w:ascii="Arial" w:eastAsia="Times New Roman" w:hAnsi="Arial" w:cs="Arial"/>
                <w:sz w:val="24"/>
                <w:szCs w:val="24"/>
              </w:rPr>
              <w:t>W tym z przeznaczeniem dla:</w:t>
            </w:r>
          </w:p>
        </w:tc>
        <w:tc>
          <w:tcPr>
            <w:tcW w:w="2265" w:type="dxa"/>
            <w:tcBorders>
              <w:top w:val="single" w:sz="4" w:space="0" w:color="auto"/>
              <w:left w:val="single" w:sz="4" w:space="0" w:color="auto"/>
              <w:bottom w:val="single" w:sz="4" w:space="0" w:color="auto"/>
              <w:right w:val="single" w:sz="4" w:space="0" w:color="auto"/>
            </w:tcBorders>
            <w:hideMark/>
          </w:tcPr>
          <w:p w14:paraId="65646F50" w14:textId="77777777" w:rsidR="00335533" w:rsidRPr="00231A74" w:rsidRDefault="00335533">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 xml:space="preserve">- </w:t>
            </w:r>
          </w:p>
        </w:tc>
        <w:tc>
          <w:tcPr>
            <w:tcW w:w="2260" w:type="dxa"/>
            <w:tcBorders>
              <w:top w:val="single" w:sz="4" w:space="0" w:color="auto"/>
              <w:left w:val="single" w:sz="4" w:space="0" w:color="auto"/>
              <w:bottom w:val="single" w:sz="4" w:space="0" w:color="auto"/>
              <w:right w:val="single" w:sz="4" w:space="0" w:color="auto"/>
            </w:tcBorders>
            <w:hideMark/>
          </w:tcPr>
          <w:p w14:paraId="590F2DA6" w14:textId="77777777" w:rsidR="00335533" w:rsidRPr="00231A74" w:rsidRDefault="00335533">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6570E20" w14:textId="77777777" w:rsidR="00335533" w:rsidRPr="00231A74" w:rsidRDefault="00335533">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w:t>
            </w:r>
          </w:p>
        </w:tc>
      </w:tr>
      <w:tr w:rsidR="00433AD5" w:rsidRPr="00231A74" w14:paraId="0BAF38CD" w14:textId="77777777" w:rsidTr="00335533">
        <w:trPr>
          <w:trHeight w:val="609"/>
        </w:trPr>
        <w:tc>
          <w:tcPr>
            <w:tcW w:w="2274" w:type="dxa"/>
            <w:tcBorders>
              <w:top w:val="single" w:sz="4" w:space="0" w:color="auto"/>
              <w:left w:val="single" w:sz="4" w:space="0" w:color="auto"/>
              <w:bottom w:val="single" w:sz="4" w:space="0" w:color="auto"/>
              <w:right w:val="single" w:sz="4" w:space="0" w:color="auto"/>
            </w:tcBorders>
            <w:hideMark/>
          </w:tcPr>
          <w:p w14:paraId="6E822F3F" w14:textId="77777777" w:rsidR="00335533" w:rsidRPr="00231A74" w:rsidRDefault="00335533">
            <w:pPr>
              <w:spacing w:after="0" w:line="240" w:lineRule="auto"/>
              <w:jc w:val="both"/>
              <w:rPr>
                <w:rFonts w:ascii="Arial" w:eastAsia="Times New Roman" w:hAnsi="Arial" w:cs="Arial"/>
                <w:sz w:val="24"/>
                <w:szCs w:val="24"/>
              </w:rPr>
            </w:pPr>
            <w:r w:rsidRPr="00231A74">
              <w:rPr>
                <w:rFonts w:ascii="Arial" w:eastAsia="Times New Roman" w:hAnsi="Arial" w:cs="Arial"/>
                <w:sz w:val="24"/>
                <w:szCs w:val="24"/>
              </w:rPr>
              <w:t>- osoby samotnie gospodarującej</w:t>
            </w:r>
          </w:p>
        </w:tc>
        <w:tc>
          <w:tcPr>
            <w:tcW w:w="2265" w:type="dxa"/>
            <w:tcBorders>
              <w:top w:val="single" w:sz="4" w:space="0" w:color="auto"/>
              <w:left w:val="single" w:sz="4" w:space="0" w:color="auto"/>
              <w:bottom w:val="single" w:sz="4" w:space="0" w:color="auto"/>
              <w:right w:val="single" w:sz="4" w:space="0" w:color="auto"/>
            </w:tcBorders>
            <w:hideMark/>
          </w:tcPr>
          <w:p w14:paraId="135B85BE" w14:textId="5B3C30DB" w:rsidR="00335533" w:rsidRPr="00231A74" w:rsidRDefault="00335533" w:rsidP="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1</w:t>
            </w:r>
            <w:r w:rsidR="00811C5C" w:rsidRPr="00231A74">
              <w:rPr>
                <w:rFonts w:ascii="Arial" w:eastAsia="Times New Roman" w:hAnsi="Arial" w:cs="Arial"/>
                <w:b/>
                <w:sz w:val="24"/>
                <w:szCs w:val="24"/>
              </w:rPr>
              <w:t>6</w:t>
            </w:r>
          </w:p>
        </w:tc>
        <w:tc>
          <w:tcPr>
            <w:tcW w:w="2260" w:type="dxa"/>
            <w:tcBorders>
              <w:top w:val="single" w:sz="4" w:space="0" w:color="auto"/>
              <w:left w:val="single" w:sz="4" w:space="0" w:color="auto"/>
              <w:bottom w:val="single" w:sz="4" w:space="0" w:color="auto"/>
              <w:right w:val="single" w:sz="4" w:space="0" w:color="auto"/>
            </w:tcBorders>
            <w:hideMark/>
          </w:tcPr>
          <w:p w14:paraId="39267542" w14:textId="237F0CF6" w:rsidR="00335533" w:rsidRPr="00231A74" w:rsidRDefault="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175</w:t>
            </w:r>
          </w:p>
        </w:tc>
        <w:tc>
          <w:tcPr>
            <w:tcW w:w="1843" w:type="dxa"/>
            <w:tcBorders>
              <w:top w:val="single" w:sz="4" w:space="0" w:color="auto"/>
              <w:left w:val="single" w:sz="4" w:space="0" w:color="auto"/>
              <w:bottom w:val="single" w:sz="4" w:space="0" w:color="auto"/>
              <w:right w:val="single" w:sz="4" w:space="0" w:color="auto"/>
            </w:tcBorders>
          </w:tcPr>
          <w:p w14:paraId="136D3767" w14:textId="7A0A9F85" w:rsidR="00335533" w:rsidRPr="00231A74" w:rsidRDefault="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111 855</w:t>
            </w:r>
          </w:p>
          <w:p w14:paraId="5FF31666" w14:textId="77777777" w:rsidR="00335533" w:rsidRPr="00231A74" w:rsidRDefault="00335533">
            <w:pPr>
              <w:spacing w:after="0" w:line="360" w:lineRule="auto"/>
              <w:jc w:val="center"/>
              <w:rPr>
                <w:rFonts w:ascii="Arial" w:eastAsia="Times New Roman" w:hAnsi="Arial" w:cs="Arial"/>
                <w:b/>
                <w:sz w:val="24"/>
                <w:szCs w:val="24"/>
              </w:rPr>
            </w:pPr>
          </w:p>
        </w:tc>
      </w:tr>
      <w:tr w:rsidR="00433AD5" w:rsidRPr="00231A74" w14:paraId="02B8F42B" w14:textId="77777777" w:rsidTr="00335533">
        <w:tc>
          <w:tcPr>
            <w:tcW w:w="2274" w:type="dxa"/>
            <w:tcBorders>
              <w:top w:val="single" w:sz="4" w:space="0" w:color="auto"/>
              <w:left w:val="single" w:sz="4" w:space="0" w:color="auto"/>
              <w:bottom w:val="single" w:sz="4" w:space="0" w:color="auto"/>
              <w:right w:val="single" w:sz="4" w:space="0" w:color="auto"/>
            </w:tcBorders>
            <w:hideMark/>
          </w:tcPr>
          <w:p w14:paraId="5C22B99B" w14:textId="77777777" w:rsidR="00335533" w:rsidRPr="00231A74" w:rsidRDefault="00335533">
            <w:pPr>
              <w:spacing w:after="0" w:line="240" w:lineRule="auto"/>
              <w:jc w:val="both"/>
              <w:rPr>
                <w:rFonts w:ascii="Arial" w:eastAsia="Times New Roman" w:hAnsi="Arial" w:cs="Arial"/>
                <w:sz w:val="24"/>
                <w:szCs w:val="24"/>
              </w:rPr>
            </w:pPr>
            <w:r w:rsidRPr="00231A74">
              <w:rPr>
                <w:rFonts w:ascii="Arial" w:eastAsia="Times New Roman" w:hAnsi="Arial" w:cs="Arial"/>
                <w:sz w:val="24"/>
                <w:szCs w:val="24"/>
              </w:rPr>
              <w:t>- osoby pozostającej w rodzinie</w:t>
            </w:r>
          </w:p>
        </w:tc>
        <w:tc>
          <w:tcPr>
            <w:tcW w:w="2265" w:type="dxa"/>
            <w:tcBorders>
              <w:top w:val="single" w:sz="4" w:space="0" w:color="auto"/>
              <w:left w:val="single" w:sz="4" w:space="0" w:color="auto"/>
              <w:bottom w:val="single" w:sz="4" w:space="0" w:color="auto"/>
              <w:right w:val="single" w:sz="4" w:space="0" w:color="auto"/>
            </w:tcBorders>
            <w:hideMark/>
          </w:tcPr>
          <w:p w14:paraId="3B3764CC" w14:textId="23BAB1ED" w:rsidR="00335533" w:rsidRPr="00231A74" w:rsidRDefault="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0</w:t>
            </w:r>
          </w:p>
        </w:tc>
        <w:tc>
          <w:tcPr>
            <w:tcW w:w="2260" w:type="dxa"/>
            <w:tcBorders>
              <w:top w:val="single" w:sz="4" w:space="0" w:color="auto"/>
              <w:left w:val="single" w:sz="4" w:space="0" w:color="auto"/>
              <w:bottom w:val="single" w:sz="4" w:space="0" w:color="auto"/>
              <w:right w:val="single" w:sz="4" w:space="0" w:color="auto"/>
            </w:tcBorders>
            <w:hideMark/>
          </w:tcPr>
          <w:p w14:paraId="5722B8C1" w14:textId="16F2D77B" w:rsidR="00335533" w:rsidRPr="00231A74" w:rsidRDefault="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14:paraId="6A16AB5D" w14:textId="4B1BFC55" w:rsidR="00335533" w:rsidRPr="00231A74" w:rsidRDefault="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0</w:t>
            </w:r>
          </w:p>
        </w:tc>
      </w:tr>
      <w:tr w:rsidR="00433AD5" w:rsidRPr="00231A74" w14:paraId="284D56EA" w14:textId="77777777" w:rsidTr="00335533">
        <w:trPr>
          <w:trHeight w:val="228"/>
        </w:trPr>
        <w:tc>
          <w:tcPr>
            <w:tcW w:w="2274" w:type="dxa"/>
            <w:tcBorders>
              <w:top w:val="single" w:sz="4" w:space="0" w:color="auto"/>
              <w:left w:val="single" w:sz="4" w:space="0" w:color="auto"/>
              <w:bottom w:val="single" w:sz="4" w:space="0" w:color="auto"/>
              <w:right w:val="single" w:sz="4" w:space="0" w:color="auto"/>
            </w:tcBorders>
            <w:hideMark/>
          </w:tcPr>
          <w:p w14:paraId="0C7BBFE2" w14:textId="77777777" w:rsidR="00335533" w:rsidRPr="00231A74" w:rsidRDefault="00335533">
            <w:pPr>
              <w:spacing w:after="0" w:line="240" w:lineRule="auto"/>
              <w:jc w:val="both"/>
              <w:rPr>
                <w:rFonts w:ascii="Arial" w:eastAsia="Times New Roman" w:hAnsi="Arial" w:cs="Arial"/>
                <w:b/>
                <w:sz w:val="24"/>
                <w:szCs w:val="24"/>
              </w:rPr>
            </w:pPr>
            <w:r w:rsidRPr="00231A74">
              <w:rPr>
                <w:rFonts w:ascii="Arial" w:eastAsia="Times New Roman" w:hAnsi="Arial" w:cs="Arial"/>
                <w:b/>
                <w:sz w:val="24"/>
                <w:szCs w:val="24"/>
              </w:rPr>
              <w:t>Składki na ubezpieczenie zdrowotne za osoby pobierające zasiłek stały</w:t>
            </w:r>
          </w:p>
        </w:tc>
        <w:tc>
          <w:tcPr>
            <w:tcW w:w="2265" w:type="dxa"/>
            <w:tcBorders>
              <w:top w:val="single" w:sz="4" w:space="0" w:color="auto"/>
              <w:left w:val="single" w:sz="4" w:space="0" w:color="auto"/>
              <w:bottom w:val="single" w:sz="4" w:space="0" w:color="auto"/>
              <w:right w:val="single" w:sz="4" w:space="0" w:color="auto"/>
            </w:tcBorders>
            <w:hideMark/>
          </w:tcPr>
          <w:p w14:paraId="027D05AB" w14:textId="4BD288D3" w:rsidR="00335533" w:rsidRPr="00231A74" w:rsidRDefault="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14</w:t>
            </w:r>
          </w:p>
        </w:tc>
        <w:tc>
          <w:tcPr>
            <w:tcW w:w="2260" w:type="dxa"/>
            <w:tcBorders>
              <w:top w:val="single" w:sz="4" w:space="0" w:color="auto"/>
              <w:left w:val="single" w:sz="4" w:space="0" w:color="auto"/>
              <w:bottom w:val="single" w:sz="4" w:space="0" w:color="auto"/>
              <w:right w:val="single" w:sz="4" w:space="0" w:color="auto"/>
            </w:tcBorders>
            <w:hideMark/>
          </w:tcPr>
          <w:p w14:paraId="114F1CF3" w14:textId="0497FEC2" w:rsidR="00335533" w:rsidRPr="00231A74" w:rsidRDefault="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151</w:t>
            </w:r>
          </w:p>
        </w:tc>
        <w:tc>
          <w:tcPr>
            <w:tcW w:w="1843" w:type="dxa"/>
            <w:tcBorders>
              <w:top w:val="single" w:sz="4" w:space="0" w:color="auto"/>
              <w:left w:val="single" w:sz="4" w:space="0" w:color="auto"/>
              <w:bottom w:val="single" w:sz="4" w:space="0" w:color="auto"/>
              <w:right w:val="single" w:sz="4" w:space="0" w:color="auto"/>
            </w:tcBorders>
            <w:hideMark/>
          </w:tcPr>
          <w:p w14:paraId="23164477" w14:textId="677D2A57" w:rsidR="00335533" w:rsidRPr="00231A74" w:rsidRDefault="00811C5C">
            <w:pPr>
              <w:spacing w:after="0" w:line="360" w:lineRule="auto"/>
              <w:jc w:val="center"/>
              <w:rPr>
                <w:rFonts w:ascii="Arial" w:eastAsia="Times New Roman" w:hAnsi="Arial" w:cs="Arial"/>
                <w:b/>
                <w:sz w:val="24"/>
                <w:szCs w:val="24"/>
              </w:rPr>
            </w:pPr>
            <w:r w:rsidRPr="00231A74">
              <w:rPr>
                <w:rFonts w:ascii="Arial" w:eastAsia="Times New Roman" w:hAnsi="Arial" w:cs="Arial"/>
                <w:b/>
                <w:sz w:val="24"/>
                <w:szCs w:val="24"/>
              </w:rPr>
              <w:t>9 371</w:t>
            </w:r>
          </w:p>
        </w:tc>
      </w:tr>
    </w:tbl>
    <w:p w14:paraId="3A0C1837" w14:textId="77777777" w:rsidR="00335533" w:rsidRPr="00231A74" w:rsidRDefault="00335533" w:rsidP="00335533">
      <w:pPr>
        <w:spacing w:after="0" w:line="360" w:lineRule="auto"/>
        <w:jc w:val="both"/>
        <w:rPr>
          <w:rFonts w:ascii="Arial" w:eastAsia="Times New Roman" w:hAnsi="Arial" w:cs="Arial"/>
          <w:i/>
          <w:sz w:val="24"/>
          <w:szCs w:val="24"/>
          <w:lang w:eastAsia="pl-PL"/>
        </w:rPr>
      </w:pPr>
      <w:r w:rsidRPr="00231A74">
        <w:rPr>
          <w:rFonts w:ascii="Arial" w:eastAsia="Times New Roman" w:hAnsi="Arial" w:cs="Arial"/>
          <w:i/>
          <w:sz w:val="24"/>
          <w:szCs w:val="24"/>
          <w:lang w:eastAsia="pl-PL"/>
        </w:rPr>
        <w:t>Źródło: dane statystyczne Ośrodka</w:t>
      </w:r>
    </w:p>
    <w:p w14:paraId="79600086" w14:textId="77777777" w:rsidR="00335533" w:rsidRPr="00231A74" w:rsidRDefault="00335533" w:rsidP="00335533">
      <w:pPr>
        <w:spacing w:after="0" w:line="360" w:lineRule="auto"/>
        <w:jc w:val="both"/>
        <w:rPr>
          <w:rFonts w:ascii="Arial" w:eastAsia="Times New Roman" w:hAnsi="Arial" w:cs="Arial"/>
          <w:b/>
          <w:sz w:val="24"/>
          <w:szCs w:val="24"/>
          <w:lang w:eastAsia="pl-PL"/>
        </w:rPr>
      </w:pPr>
    </w:p>
    <w:p w14:paraId="730102E5" w14:textId="77777777" w:rsidR="00335533" w:rsidRPr="00231A74" w:rsidRDefault="00335533" w:rsidP="00335533">
      <w:pPr>
        <w:spacing w:after="0" w:line="36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t>Program wieloletni „Posiłek w szkole i w domu”</w:t>
      </w:r>
      <w:r w:rsidR="00ED33AA" w:rsidRPr="00231A74">
        <w:rPr>
          <w:rFonts w:ascii="Arial" w:eastAsia="Times New Roman" w:hAnsi="Arial" w:cs="Arial"/>
          <w:b/>
          <w:sz w:val="24"/>
          <w:szCs w:val="24"/>
          <w:lang w:eastAsia="pl-PL"/>
        </w:rPr>
        <w:t xml:space="preserve"> na lata 2019-2023</w:t>
      </w:r>
    </w:p>
    <w:p w14:paraId="08D912E4" w14:textId="6C92B056" w:rsidR="00FA1FD5" w:rsidRPr="00231A74" w:rsidRDefault="00FA1FD5" w:rsidP="00DE0C22">
      <w:pPr>
        <w:spacing w:after="0" w:line="360" w:lineRule="auto"/>
        <w:jc w:val="both"/>
        <w:rPr>
          <w:rFonts w:ascii="Arial" w:eastAsiaTheme="minorEastAsia" w:hAnsi="Arial" w:cs="Arial"/>
          <w:sz w:val="24"/>
          <w:szCs w:val="24"/>
          <w:lang w:eastAsia="pl-PL"/>
        </w:rPr>
      </w:pPr>
      <w:r w:rsidRPr="00231A74">
        <w:rPr>
          <w:rFonts w:ascii="Arial" w:eastAsiaTheme="minorEastAsia" w:hAnsi="Arial" w:cs="Arial"/>
          <w:sz w:val="24"/>
          <w:szCs w:val="24"/>
          <w:lang w:eastAsia="pl-PL"/>
        </w:rPr>
        <w:t xml:space="preserve">  </w:t>
      </w:r>
      <w:r w:rsidR="002000EF" w:rsidRPr="00231A74">
        <w:rPr>
          <w:rFonts w:ascii="Arial" w:eastAsiaTheme="minorEastAsia" w:hAnsi="Arial" w:cs="Arial"/>
          <w:sz w:val="24"/>
          <w:szCs w:val="24"/>
          <w:lang w:eastAsia="pl-PL"/>
        </w:rPr>
        <w:t xml:space="preserve">W 2023 roku na realizację zadania </w:t>
      </w:r>
      <w:r w:rsidRPr="00231A74">
        <w:rPr>
          <w:rFonts w:ascii="Arial" w:eastAsiaTheme="minorEastAsia" w:hAnsi="Arial" w:cs="Arial"/>
          <w:sz w:val="24"/>
          <w:szCs w:val="24"/>
          <w:lang w:eastAsia="pl-PL"/>
        </w:rPr>
        <w:t xml:space="preserve">Gmina Brańsk otrzymała dotacje w wysokości </w:t>
      </w:r>
      <w:r w:rsidR="00ED25F7" w:rsidRPr="00231A74">
        <w:rPr>
          <w:rFonts w:ascii="Arial" w:eastAsiaTheme="minorEastAsia" w:hAnsi="Arial" w:cs="Arial"/>
          <w:sz w:val="24"/>
          <w:szCs w:val="24"/>
          <w:lang w:eastAsia="pl-PL"/>
        </w:rPr>
        <w:t>161 950</w:t>
      </w:r>
      <w:r w:rsidRPr="00231A74">
        <w:rPr>
          <w:rFonts w:ascii="Arial" w:eastAsiaTheme="minorEastAsia" w:hAnsi="Arial" w:cs="Arial"/>
          <w:sz w:val="24"/>
          <w:szCs w:val="24"/>
          <w:lang w:eastAsia="pl-PL"/>
        </w:rPr>
        <w:t xml:space="preserve"> zł. </w:t>
      </w:r>
      <w:r w:rsidR="00ED25F7" w:rsidRPr="00231A74">
        <w:rPr>
          <w:rFonts w:ascii="Arial" w:eastAsiaTheme="minorEastAsia" w:hAnsi="Arial" w:cs="Arial"/>
          <w:sz w:val="24"/>
          <w:szCs w:val="24"/>
          <w:lang w:eastAsia="pl-PL"/>
        </w:rPr>
        <w:t>z czego wydatkowano</w:t>
      </w:r>
      <w:r w:rsidRPr="00231A74">
        <w:rPr>
          <w:rFonts w:ascii="Arial" w:eastAsiaTheme="minorEastAsia" w:hAnsi="Arial" w:cs="Arial"/>
          <w:sz w:val="24"/>
          <w:szCs w:val="24"/>
          <w:lang w:eastAsia="pl-PL"/>
        </w:rPr>
        <w:t xml:space="preserve"> kwotę </w:t>
      </w:r>
      <w:r w:rsidR="00811C5C" w:rsidRPr="00231A74">
        <w:rPr>
          <w:rFonts w:ascii="Arial" w:eastAsiaTheme="minorEastAsia" w:hAnsi="Arial" w:cs="Arial"/>
          <w:sz w:val="24"/>
          <w:szCs w:val="24"/>
          <w:lang w:eastAsia="pl-PL"/>
        </w:rPr>
        <w:t>146 572</w:t>
      </w:r>
      <w:r w:rsidRPr="00231A74">
        <w:rPr>
          <w:rFonts w:ascii="Arial" w:eastAsiaTheme="minorEastAsia" w:hAnsi="Arial" w:cs="Arial"/>
          <w:sz w:val="24"/>
          <w:szCs w:val="24"/>
          <w:lang w:eastAsia="pl-PL"/>
        </w:rPr>
        <w:t xml:space="preserve"> zł</w:t>
      </w:r>
      <w:r w:rsidRPr="00231A74">
        <w:rPr>
          <w:rFonts w:ascii="Arial" w:eastAsiaTheme="minorEastAsia" w:hAnsi="Arial" w:cs="Arial"/>
          <w:color w:val="FF0000"/>
          <w:sz w:val="24"/>
          <w:szCs w:val="24"/>
          <w:lang w:eastAsia="pl-PL"/>
        </w:rPr>
        <w:t xml:space="preserve">. </w:t>
      </w:r>
      <w:r w:rsidRPr="00231A74">
        <w:rPr>
          <w:rFonts w:ascii="Arial" w:eastAsiaTheme="minorEastAsia" w:hAnsi="Arial" w:cs="Arial"/>
          <w:sz w:val="24"/>
          <w:szCs w:val="24"/>
          <w:lang w:eastAsia="pl-PL"/>
        </w:rPr>
        <w:t xml:space="preserve">Łączny koszt zadania to kwota </w:t>
      </w:r>
      <w:r w:rsidR="00811C5C" w:rsidRPr="00231A74">
        <w:rPr>
          <w:rFonts w:ascii="Arial" w:eastAsiaTheme="minorEastAsia" w:hAnsi="Arial" w:cs="Arial"/>
          <w:sz w:val="24"/>
          <w:szCs w:val="24"/>
          <w:lang w:eastAsia="pl-PL"/>
        </w:rPr>
        <w:t>185 534</w:t>
      </w:r>
      <w:r w:rsidRPr="00231A74">
        <w:rPr>
          <w:rFonts w:ascii="Arial" w:eastAsiaTheme="minorEastAsia" w:hAnsi="Arial" w:cs="Arial"/>
          <w:sz w:val="24"/>
          <w:szCs w:val="24"/>
          <w:lang w:eastAsia="pl-PL"/>
        </w:rPr>
        <w:t xml:space="preserve"> zł w tym środki własne w kwocie </w:t>
      </w:r>
      <w:r w:rsidR="00811C5C" w:rsidRPr="00231A74">
        <w:rPr>
          <w:rFonts w:ascii="Arial" w:eastAsiaTheme="minorEastAsia" w:hAnsi="Arial" w:cs="Arial"/>
          <w:sz w:val="24"/>
          <w:szCs w:val="24"/>
          <w:lang w:eastAsia="pl-PL"/>
        </w:rPr>
        <w:t>38 962</w:t>
      </w:r>
      <w:r w:rsidRPr="00231A74">
        <w:rPr>
          <w:rFonts w:ascii="Arial" w:eastAsiaTheme="minorEastAsia" w:hAnsi="Arial" w:cs="Arial"/>
          <w:sz w:val="24"/>
          <w:szCs w:val="24"/>
          <w:lang w:eastAsia="pl-PL"/>
        </w:rPr>
        <w:t xml:space="preserve"> zł. </w:t>
      </w:r>
    </w:p>
    <w:p w14:paraId="0AB66682" w14:textId="025FBFE2" w:rsidR="00FA1FD5" w:rsidRPr="00231A74" w:rsidRDefault="00FA1FD5" w:rsidP="00DE0C22">
      <w:pPr>
        <w:spacing w:after="0" w:line="360" w:lineRule="auto"/>
        <w:jc w:val="both"/>
        <w:rPr>
          <w:rFonts w:ascii="Arial" w:eastAsia="Times New Roman" w:hAnsi="Arial" w:cs="Arial"/>
          <w:sz w:val="24"/>
          <w:szCs w:val="24"/>
          <w:lang w:eastAsia="pl-PL"/>
        </w:rPr>
      </w:pPr>
      <w:r w:rsidRPr="00231A74">
        <w:rPr>
          <w:rFonts w:ascii="Arial" w:eastAsiaTheme="minorEastAsia" w:hAnsi="Arial" w:cs="Arial"/>
          <w:color w:val="FF0000"/>
          <w:sz w:val="24"/>
          <w:szCs w:val="24"/>
          <w:lang w:eastAsia="pl-PL"/>
        </w:rPr>
        <w:t xml:space="preserve">  </w:t>
      </w:r>
      <w:r w:rsidRPr="00231A74">
        <w:rPr>
          <w:rFonts w:ascii="Arial" w:eastAsia="Times New Roman" w:hAnsi="Arial" w:cs="Arial"/>
          <w:kern w:val="24"/>
          <w:sz w:val="24"/>
          <w:szCs w:val="24"/>
          <w:lang w:eastAsia="pl-PL"/>
        </w:rPr>
        <w:t xml:space="preserve">Pomoc w ramach programu „Posiłek w szkole i w domu” realizowana była w formie posiłku, zasiłku celowego z przeznaczeniem na żywność. </w:t>
      </w:r>
      <w:r w:rsidRPr="00231A74">
        <w:rPr>
          <w:rFonts w:ascii="Arial" w:eastAsia="Times New Roman" w:hAnsi="Arial" w:cs="Arial"/>
          <w:sz w:val="24"/>
          <w:szCs w:val="24"/>
          <w:lang w:eastAsia="pl-PL"/>
        </w:rPr>
        <w:t xml:space="preserve">W roku sprawozdawczym z tej formy pomocy korzystało </w:t>
      </w:r>
      <w:r w:rsidR="00ED25F7" w:rsidRPr="00231A74">
        <w:rPr>
          <w:rFonts w:ascii="Arial" w:eastAsia="Times New Roman" w:hAnsi="Arial" w:cs="Arial"/>
          <w:sz w:val="24"/>
          <w:szCs w:val="24"/>
          <w:lang w:eastAsia="pl-PL"/>
        </w:rPr>
        <w:t xml:space="preserve">191 </w:t>
      </w:r>
      <w:r w:rsidRPr="00231A74">
        <w:rPr>
          <w:rFonts w:ascii="Arial" w:eastAsia="Times New Roman" w:hAnsi="Arial" w:cs="Arial"/>
          <w:sz w:val="24"/>
          <w:szCs w:val="24"/>
          <w:lang w:eastAsia="pl-PL"/>
        </w:rPr>
        <w:t xml:space="preserve">osób. Z pomocy w postaci posiłku skorzystało </w:t>
      </w:r>
      <w:r w:rsidR="00ED25F7" w:rsidRPr="00231A74">
        <w:rPr>
          <w:rFonts w:ascii="Arial" w:eastAsia="Times New Roman" w:hAnsi="Arial" w:cs="Arial"/>
          <w:sz w:val="24"/>
          <w:szCs w:val="24"/>
          <w:lang w:eastAsia="pl-PL"/>
        </w:rPr>
        <w:t>185</w:t>
      </w:r>
      <w:r w:rsidRPr="00231A74">
        <w:rPr>
          <w:rFonts w:ascii="Arial" w:eastAsia="Times New Roman" w:hAnsi="Arial" w:cs="Arial"/>
          <w:sz w:val="24"/>
          <w:szCs w:val="24"/>
          <w:lang w:eastAsia="pl-PL"/>
        </w:rPr>
        <w:t xml:space="preserve"> uczniów, średni koszt jednego posiłku wyniósł </w:t>
      </w:r>
      <w:r w:rsidR="00ED25F7" w:rsidRPr="00231A74">
        <w:rPr>
          <w:rFonts w:ascii="Arial" w:eastAsia="Times New Roman" w:hAnsi="Arial" w:cs="Arial"/>
          <w:sz w:val="24"/>
          <w:szCs w:val="24"/>
          <w:lang w:eastAsia="pl-PL"/>
        </w:rPr>
        <w:t>7,88</w:t>
      </w:r>
      <w:r w:rsidRPr="00231A74">
        <w:rPr>
          <w:rFonts w:ascii="Arial" w:eastAsia="Times New Roman" w:hAnsi="Arial" w:cs="Arial"/>
          <w:sz w:val="24"/>
          <w:szCs w:val="24"/>
          <w:lang w:eastAsia="pl-PL"/>
        </w:rPr>
        <w:t xml:space="preserve"> zł. Ogólny koszt posiłków to kwota </w:t>
      </w:r>
      <w:r w:rsidR="00ED25F7" w:rsidRPr="00231A74">
        <w:rPr>
          <w:rFonts w:ascii="Arial" w:eastAsia="Times New Roman" w:hAnsi="Arial" w:cs="Arial"/>
          <w:b/>
          <w:sz w:val="24"/>
          <w:szCs w:val="24"/>
          <w:lang w:eastAsia="pl-PL"/>
        </w:rPr>
        <w:t>183 394</w:t>
      </w:r>
      <w:r w:rsidRPr="00231A74">
        <w:rPr>
          <w:rFonts w:ascii="Arial" w:eastAsia="Times New Roman" w:hAnsi="Arial" w:cs="Arial"/>
          <w:sz w:val="24"/>
          <w:szCs w:val="24"/>
          <w:lang w:eastAsia="pl-PL"/>
        </w:rPr>
        <w:t xml:space="preserve"> zł z tego </w:t>
      </w:r>
      <w:r w:rsidR="00231A74">
        <w:rPr>
          <w:rFonts w:ascii="Arial" w:eastAsia="Times New Roman" w:hAnsi="Arial" w:cs="Arial"/>
          <w:sz w:val="24"/>
          <w:szCs w:val="24"/>
          <w:lang w:eastAsia="pl-PL"/>
        </w:rPr>
        <w:t xml:space="preserve">   </w:t>
      </w:r>
      <w:r w:rsidR="00ED25F7" w:rsidRPr="00231A74">
        <w:rPr>
          <w:rFonts w:ascii="Arial" w:eastAsia="Times New Roman" w:hAnsi="Arial" w:cs="Arial"/>
          <w:b/>
          <w:sz w:val="24"/>
          <w:szCs w:val="24"/>
          <w:lang w:eastAsia="pl-PL"/>
        </w:rPr>
        <w:t>144 882</w:t>
      </w:r>
      <w:r w:rsidRPr="00231A74">
        <w:rPr>
          <w:rFonts w:ascii="Arial" w:eastAsia="Times New Roman" w:hAnsi="Arial" w:cs="Arial"/>
          <w:b/>
          <w:sz w:val="24"/>
          <w:szCs w:val="24"/>
          <w:lang w:eastAsia="pl-PL"/>
        </w:rPr>
        <w:t xml:space="preserve"> zł</w:t>
      </w:r>
      <w:r w:rsidRPr="00231A74">
        <w:rPr>
          <w:rFonts w:ascii="Arial" w:eastAsia="Times New Roman" w:hAnsi="Arial" w:cs="Arial"/>
          <w:sz w:val="24"/>
          <w:szCs w:val="24"/>
          <w:lang w:eastAsia="pl-PL"/>
        </w:rPr>
        <w:t xml:space="preserve"> opłacono </w:t>
      </w:r>
      <w:r w:rsidRPr="00231A74">
        <w:rPr>
          <w:rFonts w:ascii="Arial" w:eastAsia="Times New Roman" w:hAnsi="Arial" w:cs="Arial"/>
          <w:b/>
          <w:sz w:val="24"/>
          <w:szCs w:val="24"/>
          <w:lang w:eastAsia="pl-PL"/>
        </w:rPr>
        <w:t>z dotacji</w:t>
      </w:r>
      <w:r w:rsidRPr="00231A74">
        <w:rPr>
          <w:rFonts w:ascii="Arial" w:eastAsia="Times New Roman" w:hAnsi="Arial" w:cs="Arial"/>
          <w:sz w:val="24"/>
          <w:szCs w:val="24"/>
          <w:lang w:eastAsia="pl-PL"/>
        </w:rPr>
        <w:t xml:space="preserve">, a </w:t>
      </w:r>
      <w:r w:rsidR="00ED25F7" w:rsidRPr="00231A74">
        <w:rPr>
          <w:rFonts w:ascii="Arial" w:eastAsia="Times New Roman" w:hAnsi="Arial" w:cs="Arial"/>
          <w:b/>
          <w:sz w:val="24"/>
          <w:szCs w:val="24"/>
          <w:lang w:eastAsia="pl-PL"/>
        </w:rPr>
        <w:t>38 512</w:t>
      </w:r>
      <w:r w:rsidRPr="00231A74">
        <w:rPr>
          <w:rFonts w:ascii="Arial" w:eastAsia="Times New Roman" w:hAnsi="Arial" w:cs="Arial"/>
          <w:b/>
          <w:sz w:val="24"/>
          <w:szCs w:val="24"/>
          <w:lang w:eastAsia="pl-PL"/>
        </w:rPr>
        <w:t xml:space="preserve"> zł</w:t>
      </w:r>
      <w:r w:rsidRPr="00231A74">
        <w:rPr>
          <w:rFonts w:ascii="Arial" w:eastAsia="Times New Roman" w:hAnsi="Arial" w:cs="Arial"/>
          <w:sz w:val="24"/>
          <w:szCs w:val="24"/>
          <w:lang w:eastAsia="pl-PL"/>
        </w:rPr>
        <w:t xml:space="preserve"> opłacono </w:t>
      </w:r>
      <w:r w:rsidRPr="00231A74">
        <w:rPr>
          <w:rFonts w:ascii="Arial" w:eastAsia="Times New Roman" w:hAnsi="Arial" w:cs="Arial"/>
          <w:b/>
          <w:sz w:val="24"/>
          <w:szCs w:val="24"/>
          <w:lang w:eastAsia="pl-PL"/>
        </w:rPr>
        <w:t>ze środków własnych gminy</w:t>
      </w:r>
      <w:r w:rsidRPr="00231A74">
        <w:rPr>
          <w:rFonts w:ascii="Arial" w:eastAsia="Times New Roman" w:hAnsi="Arial" w:cs="Arial"/>
          <w:sz w:val="24"/>
          <w:szCs w:val="24"/>
          <w:lang w:eastAsia="pl-PL"/>
        </w:rPr>
        <w:t xml:space="preserve">.  Wypłacono również </w:t>
      </w:r>
      <w:r w:rsidR="00ED25F7" w:rsidRPr="00231A74">
        <w:rPr>
          <w:rFonts w:ascii="Arial" w:eastAsia="Times New Roman" w:hAnsi="Arial" w:cs="Arial"/>
          <w:sz w:val="24"/>
          <w:szCs w:val="24"/>
          <w:lang w:eastAsia="pl-PL"/>
        </w:rPr>
        <w:t xml:space="preserve">4 </w:t>
      </w:r>
      <w:r w:rsidRPr="00231A74">
        <w:rPr>
          <w:rFonts w:ascii="Arial" w:eastAsia="Times New Roman" w:hAnsi="Arial" w:cs="Arial"/>
          <w:sz w:val="24"/>
          <w:szCs w:val="24"/>
          <w:lang w:eastAsia="pl-PL"/>
        </w:rPr>
        <w:t xml:space="preserve">osobom zasiłki celowe na zakup posiłku to jest </w:t>
      </w:r>
      <w:r w:rsidR="00ED25F7" w:rsidRPr="00231A74">
        <w:rPr>
          <w:rFonts w:ascii="Arial" w:eastAsia="Times New Roman" w:hAnsi="Arial" w:cs="Arial"/>
          <w:sz w:val="24"/>
          <w:szCs w:val="24"/>
          <w:lang w:eastAsia="pl-PL"/>
        </w:rPr>
        <w:t>13</w:t>
      </w:r>
      <w:r w:rsidRPr="00231A74">
        <w:rPr>
          <w:rFonts w:ascii="Arial" w:eastAsia="Times New Roman" w:hAnsi="Arial" w:cs="Arial"/>
          <w:sz w:val="24"/>
          <w:szCs w:val="24"/>
          <w:lang w:eastAsia="pl-PL"/>
        </w:rPr>
        <w:t xml:space="preserve"> świadczeń </w:t>
      </w:r>
      <w:r w:rsidRPr="00231A74">
        <w:rPr>
          <w:rFonts w:ascii="Arial" w:eastAsia="Times New Roman" w:hAnsi="Arial" w:cs="Arial"/>
          <w:b/>
          <w:sz w:val="24"/>
          <w:szCs w:val="24"/>
          <w:lang w:eastAsia="pl-PL"/>
        </w:rPr>
        <w:t xml:space="preserve">na kwotę </w:t>
      </w:r>
      <w:r w:rsidR="00ED25F7" w:rsidRPr="00231A74">
        <w:rPr>
          <w:rFonts w:ascii="Arial" w:eastAsia="Times New Roman" w:hAnsi="Arial" w:cs="Arial"/>
          <w:b/>
          <w:sz w:val="24"/>
          <w:szCs w:val="24"/>
          <w:lang w:eastAsia="pl-PL"/>
        </w:rPr>
        <w:t>2 140</w:t>
      </w:r>
      <w:r w:rsidRPr="00231A74">
        <w:rPr>
          <w:rFonts w:ascii="Arial" w:eastAsia="Times New Roman" w:hAnsi="Arial" w:cs="Arial"/>
          <w:b/>
          <w:sz w:val="24"/>
          <w:szCs w:val="24"/>
          <w:lang w:eastAsia="pl-PL"/>
        </w:rPr>
        <w:t xml:space="preserve"> </w:t>
      </w:r>
      <w:r w:rsidRPr="00231A74">
        <w:rPr>
          <w:rFonts w:ascii="Arial" w:eastAsia="Times New Roman" w:hAnsi="Arial" w:cs="Arial"/>
          <w:sz w:val="24"/>
          <w:szCs w:val="24"/>
          <w:lang w:eastAsia="pl-PL"/>
        </w:rPr>
        <w:t xml:space="preserve">zł, </w:t>
      </w:r>
      <w:r w:rsidR="009208F3" w:rsidRPr="00231A74">
        <w:rPr>
          <w:rFonts w:ascii="Arial" w:eastAsia="Times New Roman" w:hAnsi="Arial" w:cs="Arial"/>
          <w:b/>
          <w:sz w:val="24"/>
          <w:szCs w:val="24"/>
          <w:lang w:eastAsia="pl-PL"/>
        </w:rPr>
        <w:t>1 690</w:t>
      </w:r>
      <w:r w:rsidRPr="00231A74">
        <w:rPr>
          <w:rFonts w:ascii="Arial" w:eastAsia="Times New Roman" w:hAnsi="Arial" w:cs="Arial"/>
          <w:b/>
          <w:sz w:val="24"/>
          <w:szCs w:val="24"/>
          <w:lang w:eastAsia="pl-PL"/>
        </w:rPr>
        <w:t xml:space="preserve"> zł</w:t>
      </w:r>
      <w:r w:rsidRPr="00231A74">
        <w:rPr>
          <w:rFonts w:ascii="Arial" w:eastAsia="Times New Roman" w:hAnsi="Arial" w:cs="Arial"/>
          <w:sz w:val="24"/>
          <w:szCs w:val="24"/>
          <w:lang w:eastAsia="pl-PL"/>
        </w:rPr>
        <w:t xml:space="preserve"> opłacono z dotacji </w:t>
      </w:r>
      <w:r w:rsidR="009208F3" w:rsidRPr="00231A74">
        <w:rPr>
          <w:rFonts w:ascii="Arial" w:eastAsia="Times New Roman" w:hAnsi="Arial" w:cs="Arial"/>
          <w:sz w:val="24"/>
          <w:szCs w:val="24"/>
          <w:lang w:eastAsia="pl-PL"/>
        </w:rPr>
        <w:t>450</w:t>
      </w:r>
      <w:r w:rsidRPr="00231A74">
        <w:rPr>
          <w:rFonts w:ascii="Arial" w:eastAsia="Times New Roman" w:hAnsi="Arial" w:cs="Arial"/>
          <w:sz w:val="24"/>
          <w:szCs w:val="24"/>
          <w:lang w:eastAsia="pl-PL"/>
        </w:rPr>
        <w:t xml:space="preserve"> zł to środki własne. </w:t>
      </w:r>
    </w:p>
    <w:p w14:paraId="12874D1D" w14:textId="03F16BE0" w:rsidR="00FA1FD5" w:rsidRPr="00231A74" w:rsidRDefault="00FA1FD5" w:rsidP="00DE0C22">
      <w:pPr>
        <w:spacing w:after="0" w:line="360" w:lineRule="auto"/>
        <w:ind w:firstLine="709"/>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Ogółem na realizację tego zadania wydatkowano kwotę </w:t>
      </w:r>
      <w:r w:rsidR="009208F3" w:rsidRPr="00231A74">
        <w:rPr>
          <w:rFonts w:ascii="Arial" w:eastAsia="Times New Roman" w:hAnsi="Arial" w:cs="Arial"/>
          <w:b/>
          <w:sz w:val="24"/>
          <w:szCs w:val="24"/>
          <w:lang w:eastAsia="pl-PL"/>
        </w:rPr>
        <w:t>185 534</w:t>
      </w:r>
      <w:r w:rsidRPr="00231A74">
        <w:rPr>
          <w:rFonts w:ascii="Arial" w:eastAsia="Times New Roman" w:hAnsi="Arial" w:cs="Arial"/>
          <w:b/>
          <w:sz w:val="24"/>
          <w:szCs w:val="24"/>
          <w:lang w:eastAsia="pl-PL"/>
        </w:rPr>
        <w:t xml:space="preserve"> </w:t>
      </w:r>
      <w:r w:rsidRPr="00231A74">
        <w:rPr>
          <w:rFonts w:ascii="Arial" w:eastAsia="Times New Roman" w:hAnsi="Arial" w:cs="Arial"/>
          <w:sz w:val="24"/>
          <w:szCs w:val="24"/>
          <w:lang w:eastAsia="pl-PL"/>
        </w:rPr>
        <w:t xml:space="preserve">zł z tego z zadań </w:t>
      </w:r>
      <w:r w:rsidR="009208F3" w:rsidRPr="00231A74">
        <w:rPr>
          <w:rFonts w:ascii="Arial" w:eastAsia="Times New Roman" w:hAnsi="Arial" w:cs="Arial"/>
          <w:sz w:val="24"/>
          <w:szCs w:val="24"/>
          <w:lang w:eastAsia="pl-PL"/>
        </w:rPr>
        <w:t xml:space="preserve">własnych </w:t>
      </w:r>
      <w:r w:rsidR="009208F3" w:rsidRPr="00231A74">
        <w:rPr>
          <w:rFonts w:ascii="Arial" w:eastAsia="Times New Roman" w:hAnsi="Arial" w:cs="Arial"/>
          <w:b/>
          <w:sz w:val="24"/>
          <w:szCs w:val="24"/>
          <w:lang w:eastAsia="pl-PL"/>
        </w:rPr>
        <w:t>38 962 zł</w:t>
      </w:r>
      <w:r w:rsidRPr="00231A74">
        <w:rPr>
          <w:rFonts w:ascii="Arial" w:eastAsia="Times New Roman" w:hAnsi="Arial" w:cs="Arial"/>
          <w:sz w:val="24"/>
          <w:szCs w:val="24"/>
          <w:lang w:eastAsia="pl-PL"/>
        </w:rPr>
        <w:t xml:space="preserve">, z dotacji celowej </w:t>
      </w:r>
      <w:r w:rsidR="009208F3" w:rsidRPr="00231A74">
        <w:rPr>
          <w:rFonts w:ascii="Arial" w:eastAsia="Times New Roman" w:hAnsi="Arial" w:cs="Arial"/>
          <w:b/>
          <w:sz w:val="24"/>
          <w:szCs w:val="24"/>
          <w:lang w:eastAsia="pl-PL"/>
        </w:rPr>
        <w:t>146 572</w:t>
      </w:r>
      <w:r w:rsidRPr="00231A74">
        <w:rPr>
          <w:rFonts w:ascii="Arial" w:eastAsia="Times New Roman" w:hAnsi="Arial" w:cs="Arial"/>
          <w:b/>
          <w:sz w:val="24"/>
          <w:szCs w:val="24"/>
          <w:lang w:eastAsia="pl-PL"/>
        </w:rPr>
        <w:t xml:space="preserve"> zł</w:t>
      </w:r>
      <w:r w:rsidRPr="00231A74">
        <w:rPr>
          <w:rFonts w:ascii="Arial" w:eastAsia="Times New Roman" w:hAnsi="Arial" w:cs="Arial"/>
          <w:sz w:val="24"/>
          <w:szCs w:val="24"/>
          <w:lang w:eastAsia="pl-PL"/>
        </w:rPr>
        <w:t xml:space="preserve">. </w:t>
      </w:r>
      <w:r w:rsidRPr="00231A74">
        <w:rPr>
          <w:rFonts w:ascii="Arial" w:eastAsia="Times New Roman" w:hAnsi="Arial" w:cs="Arial"/>
          <w:kern w:val="24"/>
          <w:sz w:val="24"/>
          <w:szCs w:val="24"/>
          <w:lang w:eastAsia="pl-PL"/>
        </w:rPr>
        <w:t>(</w:t>
      </w:r>
      <w:r w:rsidR="009208F3" w:rsidRPr="00231A74">
        <w:rPr>
          <w:rFonts w:ascii="Arial" w:eastAsia="Times New Roman" w:hAnsi="Arial" w:cs="Arial"/>
          <w:kern w:val="24"/>
          <w:sz w:val="24"/>
          <w:szCs w:val="24"/>
          <w:lang w:eastAsia="pl-PL"/>
        </w:rPr>
        <w:t xml:space="preserve">79 </w:t>
      </w:r>
      <w:r w:rsidRPr="00231A74">
        <w:rPr>
          <w:rFonts w:ascii="Arial" w:eastAsia="Times New Roman" w:hAnsi="Arial" w:cs="Arial"/>
          <w:kern w:val="24"/>
          <w:sz w:val="24"/>
          <w:szCs w:val="24"/>
          <w:lang w:eastAsia="pl-PL"/>
        </w:rPr>
        <w:t xml:space="preserve">% to dotacja, </w:t>
      </w:r>
      <w:r w:rsidR="009208F3" w:rsidRPr="00231A74">
        <w:rPr>
          <w:rFonts w:ascii="Arial" w:eastAsia="Times New Roman" w:hAnsi="Arial" w:cs="Arial"/>
          <w:kern w:val="24"/>
          <w:sz w:val="24"/>
          <w:szCs w:val="24"/>
          <w:lang w:eastAsia="pl-PL"/>
        </w:rPr>
        <w:t xml:space="preserve">21 </w:t>
      </w:r>
      <w:r w:rsidRPr="00231A74">
        <w:rPr>
          <w:rFonts w:ascii="Arial" w:eastAsia="Times New Roman" w:hAnsi="Arial" w:cs="Arial"/>
          <w:kern w:val="24"/>
          <w:sz w:val="24"/>
          <w:szCs w:val="24"/>
          <w:lang w:eastAsia="pl-PL"/>
        </w:rPr>
        <w:t>% to środki własne)</w:t>
      </w:r>
      <w:r w:rsidR="009208F3" w:rsidRPr="00231A74">
        <w:rPr>
          <w:rFonts w:ascii="Arial" w:eastAsia="Times New Roman" w:hAnsi="Arial" w:cs="Arial"/>
          <w:kern w:val="24"/>
          <w:sz w:val="24"/>
          <w:szCs w:val="24"/>
          <w:lang w:eastAsia="pl-PL"/>
        </w:rPr>
        <w:t>.</w:t>
      </w:r>
    </w:p>
    <w:p w14:paraId="5D42430B" w14:textId="77777777" w:rsidR="00ED33AA" w:rsidRPr="00231A74" w:rsidRDefault="00ED33AA" w:rsidP="00DE0C22">
      <w:pPr>
        <w:spacing w:after="0" w:line="360" w:lineRule="auto"/>
        <w:rPr>
          <w:rFonts w:ascii="Arial" w:eastAsia="Times New Roman" w:hAnsi="Arial" w:cs="Arial"/>
          <w:b/>
          <w:sz w:val="24"/>
          <w:szCs w:val="24"/>
          <w:lang w:eastAsia="pl-PL"/>
        </w:rPr>
      </w:pPr>
    </w:p>
    <w:p w14:paraId="5212F1E2" w14:textId="77777777" w:rsidR="00335533" w:rsidRPr="00231A74" w:rsidRDefault="00335533" w:rsidP="00DE0C22">
      <w:pPr>
        <w:spacing w:after="0" w:line="36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t>Prawo do świadczeń opieki zdrowotnej.</w:t>
      </w:r>
    </w:p>
    <w:p w14:paraId="3BD652BA" w14:textId="77777777" w:rsidR="00335533" w:rsidRPr="00231A74" w:rsidRDefault="00335533"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b/>
          <w:sz w:val="24"/>
          <w:szCs w:val="24"/>
          <w:lang w:eastAsia="pl-PL"/>
        </w:rPr>
        <w:tab/>
      </w:r>
      <w:r w:rsidRPr="00231A74">
        <w:rPr>
          <w:rFonts w:ascii="Arial" w:eastAsia="Times New Roman" w:hAnsi="Arial" w:cs="Arial"/>
          <w:sz w:val="24"/>
          <w:szCs w:val="24"/>
          <w:lang w:eastAsia="pl-PL"/>
        </w:rPr>
        <w:t xml:space="preserve">Zgodnie z ustawą z dnia 27 sierpnia 2004 r. o świadczeniach opieki zdrowotnej finansowanych ze środków publicznych do zadań zleconych gminy należy wydawanie </w:t>
      </w:r>
      <w:r w:rsidRPr="00231A74">
        <w:rPr>
          <w:rFonts w:ascii="Arial" w:eastAsia="Times New Roman" w:hAnsi="Arial" w:cs="Arial"/>
          <w:sz w:val="24"/>
          <w:szCs w:val="24"/>
          <w:lang w:eastAsia="pl-PL"/>
        </w:rPr>
        <w:lastRenderedPageBreak/>
        <w:t>decyzji, o których mowa w art. 54 (potwierdzających prawo do świadczeń opieki zdrowotnej przez okres 90 dni), w sprawach świadczeniobiorców innych niż ubezpieczeni spełniający kryterium dochodowe, o którym mowa w art. 8 ustawy z dnia 12 marca 2004 r. o pomocy społecznej, w przypadku, których nie zachodzi okoliczność, o której mowa w art. 12 tej ustawy.</w:t>
      </w:r>
    </w:p>
    <w:p w14:paraId="28308B6E" w14:textId="2E50E6CB" w:rsidR="00335533" w:rsidRPr="00231A74" w:rsidRDefault="00335533"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ab/>
        <w:t>W celu ustalenia sytuacji dochodowej i majątkowej świadczeniobiorcy, o którym mowa w art. 2 ust. 2, przeprowadza się rodzinny wywiad środowiskowy na zasadach</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 i w trybie określonym w przepisach o pomocy społecznej.</w:t>
      </w:r>
    </w:p>
    <w:p w14:paraId="6961B6FA" w14:textId="67CEDD8C" w:rsidR="00335533" w:rsidRPr="00231A74" w:rsidRDefault="00335533"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color w:val="00B050"/>
          <w:sz w:val="24"/>
          <w:szCs w:val="24"/>
          <w:lang w:eastAsia="pl-PL"/>
        </w:rPr>
        <w:tab/>
      </w:r>
      <w:r w:rsidRPr="00231A74">
        <w:rPr>
          <w:rFonts w:ascii="Arial" w:eastAsia="Times New Roman" w:hAnsi="Arial" w:cs="Arial"/>
          <w:sz w:val="24"/>
          <w:szCs w:val="24"/>
          <w:lang w:eastAsia="pl-PL"/>
        </w:rPr>
        <w:t>W 202</w:t>
      </w:r>
      <w:r w:rsidR="002000EF"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 wydano </w:t>
      </w:r>
      <w:r w:rsidR="00433AD5" w:rsidRPr="00231A74">
        <w:rPr>
          <w:rFonts w:ascii="Arial" w:eastAsia="Times New Roman" w:hAnsi="Arial" w:cs="Arial"/>
          <w:sz w:val="24"/>
          <w:szCs w:val="24"/>
          <w:lang w:eastAsia="pl-PL"/>
        </w:rPr>
        <w:t xml:space="preserve">5 </w:t>
      </w:r>
      <w:r w:rsidRPr="00231A74">
        <w:rPr>
          <w:rFonts w:ascii="Arial" w:eastAsia="Times New Roman" w:hAnsi="Arial" w:cs="Arial"/>
          <w:sz w:val="24"/>
          <w:szCs w:val="24"/>
          <w:lang w:eastAsia="pl-PL"/>
        </w:rPr>
        <w:t>decyzji przyznających prawo do wyżej wymienionych świadczeń.</w:t>
      </w:r>
    </w:p>
    <w:p w14:paraId="64B5819D" w14:textId="77777777" w:rsidR="00335533" w:rsidRPr="00231A74" w:rsidRDefault="00335533" w:rsidP="00DE0C22">
      <w:pPr>
        <w:spacing w:after="0" w:line="360" w:lineRule="auto"/>
        <w:jc w:val="both"/>
        <w:rPr>
          <w:rFonts w:ascii="Arial" w:eastAsia="Times New Roman" w:hAnsi="Arial" w:cs="Arial"/>
          <w:sz w:val="24"/>
          <w:szCs w:val="24"/>
          <w:lang w:eastAsia="pl-PL"/>
        </w:rPr>
      </w:pPr>
    </w:p>
    <w:p w14:paraId="223A5A59" w14:textId="77777777" w:rsidR="00335533" w:rsidRPr="00231A74" w:rsidRDefault="00335533" w:rsidP="00DE0C22">
      <w:pPr>
        <w:spacing w:after="0" w:line="36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t>Pomoc materialna dla uczniów – stypendia szkolne.</w:t>
      </w:r>
    </w:p>
    <w:p w14:paraId="33A8DAE7" w14:textId="08E49638" w:rsidR="00C64FEB" w:rsidRPr="00231A74" w:rsidRDefault="00C64FEB"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Z rozdziału </w:t>
      </w:r>
      <w:r w:rsidRPr="00231A74">
        <w:rPr>
          <w:rFonts w:ascii="Arial" w:eastAsia="Times New Roman" w:hAnsi="Arial" w:cs="Arial"/>
          <w:b/>
          <w:sz w:val="24"/>
          <w:szCs w:val="24"/>
          <w:lang w:eastAsia="pl-PL"/>
        </w:rPr>
        <w:t xml:space="preserve">85415 § 2030 </w:t>
      </w:r>
      <w:r w:rsidRPr="00231A74">
        <w:rPr>
          <w:rFonts w:ascii="Arial" w:eastAsia="Times New Roman" w:hAnsi="Arial" w:cs="Arial"/>
          <w:sz w:val="24"/>
          <w:szCs w:val="24"/>
          <w:lang w:eastAsia="pl-PL"/>
        </w:rPr>
        <w:t xml:space="preserve">wypłacano stypendia szkolne uczniom z terenu naszej gminy. Pomocy tej udzielono </w:t>
      </w:r>
      <w:r w:rsidR="009025D3" w:rsidRPr="00231A74">
        <w:rPr>
          <w:rFonts w:ascii="Arial" w:eastAsia="Times New Roman" w:hAnsi="Arial" w:cs="Arial"/>
          <w:sz w:val="24"/>
          <w:szCs w:val="24"/>
          <w:lang w:eastAsia="pl-PL"/>
        </w:rPr>
        <w:t>52</w:t>
      </w:r>
      <w:r w:rsidRPr="00231A74">
        <w:rPr>
          <w:rFonts w:ascii="Arial" w:eastAsia="Times New Roman" w:hAnsi="Arial" w:cs="Arial"/>
          <w:sz w:val="24"/>
          <w:szCs w:val="24"/>
          <w:lang w:eastAsia="pl-PL"/>
        </w:rPr>
        <w:t xml:space="preserve"> uczniom. W ciągu 202</w:t>
      </w:r>
      <w:r w:rsidR="002000EF"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łączny koszt zadania wyniósł </w:t>
      </w:r>
      <w:r w:rsidRPr="00231A74">
        <w:rPr>
          <w:rFonts w:ascii="Arial" w:hAnsi="Arial" w:cs="Arial"/>
          <w:b/>
          <w:sz w:val="24"/>
          <w:szCs w:val="24"/>
        </w:rPr>
        <w:t>66 </w:t>
      </w:r>
      <w:r w:rsidR="009025D3" w:rsidRPr="00231A74">
        <w:rPr>
          <w:rFonts w:ascii="Arial" w:hAnsi="Arial" w:cs="Arial"/>
          <w:b/>
          <w:sz w:val="24"/>
          <w:szCs w:val="24"/>
        </w:rPr>
        <w:t>984</w:t>
      </w:r>
      <w:r w:rsidRPr="00231A74">
        <w:rPr>
          <w:rFonts w:ascii="Arial" w:hAnsi="Arial" w:cs="Arial"/>
          <w:b/>
          <w:sz w:val="24"/>
          <w:szCs w:val="24"/>
        </w:rPr>
        <w:t xml:space="preserve"> </w:t>
      </w:r>
      <w:r w:rsidRPr="00231A74">
        <w:rPr>
          <w:rFonts w:ascii="Arial" w:eastAsia="Times New Roman" w:hAnsi="Arial" w:cs="Arial"/>
          <w:b/>
          <w:sz w:val="24"/>
          <w:szCs w:val="24"/>
          <w:lang w:eastAsia="pl-PL"/>
        </w:rPr>
        <w:t>zł</w:t>
      </w:r>
      <w:r w:rsidRPr="00231A74">
        <w:rPr>
          <w:rFonts w:ascii="Arial" w:eastAsia="Times New Roman" w:hAnsi="Arial" w:cs="Arial"/>
          <w:sz w:val="24"/>
          <w:szCs w:val="24"/>
          <w:lang w:eastAsia="pl-PL"/>
        </w:rPr>
        <w:t xml:space="preserve">, z czego </w:t>
      </w:r>
      <w:r w:rsidR="009025D3" w:rsidRPr="00231A74">
        <w:rPr>
          <w:rFonts w:ascii="Arial" w:eastAsia="Times New Roman" w:hAnsi="Arial" w:cs="Arial"/>
          <w:b/>
          <w:sz w:val="24"/>
          <w:szCs w:val="24"/>
          <w:lang w:eastAsia="pl-PL"/>
        </w:rPr>
        <w:t>63 611</w:t>
      </w:r>
      <w:r w:rsidRPr="00231A74">
        <w:rPr>
          <w:rFonts w:ascii="Arial" w:eastAsia="Times New Roman" w:hAnsi="Arial" w:cs="Arial"/>
          <w:b/>
          <w:sz w:val="24"/>
          <w:szCs w:val="24"/>
          <w:lang w:eastAsia="pl-PL"/>
        </w:rPr>
        <w:t xml:space="preserve"> zł </w:t>
      </w:r>
      <w:r w:rsidRPr="00231A74">
        <w:rPr>
          <w:rFonts w:ascii="Arial" w:eastAsia="Times New Roman" w:hAnsi="Arial" w:cs="Arial"/>
          <w:sz w:val="24"/>
          <w:szCs w:val="24"/>
          <w:lang w:eastAsia="pl-PL"/>
        </w:rPr>
        <w:t xml:space="preserve">były to środki pochodzące z dotacji celowej, a </w:t>
      </w:r>
      <w:r w:rsidR="009025D3" w:rsidRPr="00231A74">
        <w:rPr>
          <w:rFonts w:ascii="Arial" w:eastAsia="Times New Roman" w:hAnsi="Arial" w:cs="Arial"/>
          <w:b/>
          <w:sz w:val="24"/>
          <w:szCs w:val="24"/>
          <w:lang w:eastAsia="pl-PL"/>
        </w:rPr>
        <w:t>3 373</w:t>
      </w:r>
      <w:r w:rsidRPr="00231A74">
        <w:rPr>
          <w:rFonts w:ascii="Arial" w:eastAsia="Times New Roman" w:hAnsi="Arial" w:cs="Arial"/>
          <w:b/>
          <w:sz w:val="24"/>
          <w:szCs w:val="24"/>
          <w:lang w:eastAsia="pl-PL"/>
        </w:rPr>
        <w:t xml:space="preserve"> zł</w:t>
      </w:r>
      <w:r w:rsidRPr="00231A74">
        <w:rPr>
          <w:rFonts w:ascii="Arial" w:eastAsia="Times New Roman" w:hAnsi="Arial" w:cs="Arial"/>
          <w:sz w:val="24"/>
          <w:szCs w:val="24"/>
          <w:lang w:eastAsia="pl-PL"/>
        </w:rPr>
        <w:t xml:space="preserve"> z zadań własnych gminy.</w:t>
      </w:r>
    </w:p>
    <w:p w14:paraId="35BB66D6" w14:textId="77777777" w:rsidR="006D1268" w:rsidRPr="00231A74" w:rsidRDefault="006D1268" w:rsidP="00DE0C22">
      <w:pPr>
        <w:spacing w:after="0" w:line="360" w:lineRule="auto"/>
        <w:rPr>
          <w:rFonts w:ascii="Arial" w:eastAsia="Times New Roman" w:hAnsi="Arial" w:cs="Arial"/>
          <w:b/>
          <w:sz w:val="24"/>
          <w:szCs w:val="24"/>
          <w:lang w:eastAsia="pl-PL"/>
        </w:rPr>
      </w:pPr>
    </w:p>
    <w:p w14:paraId="6FE2B033" w14:textId="77777777" w:rsidR="00C64FEB" w:rsidRPr="00231A74" w:rsidRDefault="00C64FEB" w:rsidP="00DE0C22">
      <w:pPr>
        <w:spacing w:after="0" w:line="360" w:lineRule="auto"/>
        <w:rPr>
          <w:rFonts w:ascii="Arial" w:eastAsia="Times New Roman" w:hAnsi="Arial" w:cs="Arial"/>
          <w:sz w:val="24"/>
          <w:szCs w:val="24"/>
          <w:lang w:eastAsia="pl-PL"/>
        </w:rPr>
      </w:pPr>
      <w:r w:rsidRPr="00231A74">
        <w:rPr>
          <w:rFonts w:ascii="Arial" w:eastAsia="Times New Roman" w:hAnsi="Arial" w:cs="Arial"/>
          <w:b/>
          <w:sz w:val="24"/>
          <w:szCs w:val="24"/>
          <w:lang w:eastAsia="pl-PL"/>
        </w:rPr>
        <w:t>Dodatki mieszkaniowe</w:t>
      </w:r>
      <w:r w:rsidRPr="00231A74">
        <w:rPr>
          <w:rFonts w:ascii="Arial" w:eastAsia="Times New Roman" w:hAnsi="Arial" w:cs="Arial"/>
          <w:sz w:val="24"/>
          <w:szCs w:val="24"/>
          <w:lang w:eastAsia="pl-PL"/>
        </w:rPr>
        <w:t>.</w:t>
      </w:r>
    </w:p>
    <w:p w14:paraId="668E7E06" w14:textId="3AF330E9" w:rsidR="00C64FEB" w:rsidRPr="00231A74" w:rsidRDefault="00C64FEB" w:rsidP="00DE0C22">
      <w:pPr>
        <w:spacing w:line="360" w:lineRule="auto"/>
        <w:jc w:val="both"/>
        <w:rPr>
          <w:rFonts w:ascii="Arial" w:hAnsi="Arial" w:cs="Arial"/>
          <w:sz w:val="24"/>
          <w:szCs w:val="24"/>
        </w:rPr>
      </w:pPr>
      <w:r w:rsidRPr="00231A74">
        <w:rPr>
          <w:rFonts w:ascii="Arial" w:eastAsia="Times New Roman" w:hAnsi="Arial" w:cs="Arial"/>
          <w:sz w:val="24"/>
          <w:szCs w:val="24"/>
          <w:lang w:eastAsia="pl-PL"/>
        </w:rPr>
        <w:t>W ciągu roku 202</w:t>
      </w:r>
      <w:r w:rsidR="002000EF"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 wypłacono dodatki mieszkaniowe 1 rodzinie było to 12 świadczeń na kwotę </w:t>
      </w:r>
      <w:r w:rsidR="009025D3" w:rsidRPr="00231A74">
        <w:rPr>
          <w:rFonts w:ascii="Arial" w:eastAsia="Times New Roman" w:hAnsi="Arial" w:cs="Arial"/>
          <w:b/>
          <w:sz w:val="24"/>
          <w:szCs w:val="24"/>
          <w:lang w:eastAsia="pl-PL"/>
        </w:rPr>
        <w:t>2 310</w:t>
      </w:r>
      <w:r w:rsidRPr="00231A74">
        <w:rPr>
          <w:rFonts w:ascii="Arial" w:eastAsia="Times New Roman" w:hAnsi="Arial" w:cs="Arial"/>
          <w:b/>
          <w:sz w:val="24"/>
          <w:szCs w:val="24"/>
          <w:lang w:eastAsia="pl-PL"/>
        </w:rPr>
        <w:t xml:space="preserve"> zł.</w:t>
      </w:r>
    </w:p>
    <w:p w14:paraId="0385A2CC" w14:textId="77777777" w:rsidR="00335533" w:rsidRPr="00231A74" w:rsidRDefault="00335533" w:rsidP="00DE0C22">
      <w:pPr>
        <w:spacing w:after="0" w:line="360" w:lineRule="auto"/>
        <w:jc w:val="both"/>
        <w:rPr>
          <w:rFonts w:ascii="Arial" w:eastAsia="Times New Roman" w:hAnsi="Arial" w:cs="Arial"/>
          <w:b/>
          <w:sz w:val="24"/>
          <w:szCs w:val="24"/>
          <w:lang w:eastAsia="pl-PL"/>
        </w:rPr>
      </w:pPr>
    </w:p>
    <w:p w14:paraId="38C30DD4" w14:textId="4526A119" w:rsidR="00335533" w:rsidRPr="00231A74" w:rsidRDefault="006D1268" w:rsidP="00DE0C22">
      <w:pPr>
        <w:spacing w:after="0" w:line="36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t>Domy Pomocy Społecznej</w:t>
      </w:r>
    </w:p>
    <w:p w14:paraId="2DF64DD1" w14:textId="77777777" w:rsidR="00335533" w:rsidRPr="00231A74" w:rsidRDefault="00335533"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Kierowanie do domu pomocy społecznej i ponoszenie odpłatności za pobyt mieszkańców gminy w tym domu jest zadaniem własnym o charakterze obowiązkowym. Do skorzystania z prawa pobytu w domu pomocy społecznej konieczne jest zaistnienie przesłanek określonych w ustawie o pomocy społecznej tj. </w:t>
      </w:r>
    </w:p>
    <w:p w14:paraId="5D140F8F" w14:textId="77777777" w:rsidR="00335533" w:rsidRPr="00231A74" w:rsidRDefault="00335533" w:rsidP="00DE0C22">
      <w:pPr>
        <w:numPr>
          <w:ilvl w:val="0"/>
          <w:numId w:val="10"/>
        </w:numPr>
        <w:spacing w:after="0" w:line="360" w:lineRule="auto"/>
        <w:ind w:left="36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konieczność całodobowej opieki z powodu wieku, choroby lub niepełnosprawności, </w:t>
      </w:r>
    </w:p>
    <w:p w14:paraId="65A5C979" w14:textId="77777777" w:rsidR="00335533" w:rsidRPr="00231A74" w:rsidRDefault="00335533" w:rsidP="00DE0C22">
      <w:pPr>
        <w:numPr>
          <w:ilvl w:val="0"/>
          <w:numId w:val="10"/>
        </w:numPr>
        <w:spacing w:after="0" w:line="360" w:lineRule="auto"/>
        <w:ind w:left="36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brak możliwości samodzielnego funkcjonowania przez osobę w codziennym życiu, </w:t>
      </w:r>
    </w:p>
    <w:p w14:paraId="3F43194A" w14:textId="5B82E562" w:rsidR="00DE0C22" w:rsidRPr="00231A74" w:rsidRDefault="00335533" w:rsidP="00796C60">
      <w:pPr>
        <w:numPr>
          <w:ilvl w:val="0"/>
          <w:numId w:val="10"/>
        </w:numPr>
        <w:spacing w:after="0" w:line="360" w:lineRule="auto"/>
        <w:ind w:left="360"/>
        <w:jc w:val="both"/>
        <w:rPr>
          <w:rFonts w:ascii="Arial" w:eastAsia="Times New Roman" w:hAnsi="Arial" w:cs="Arial"/>
          <w:b/>
          <w:sz w:val="24"/>
          <w:szCs w:val="24"/>
          <w:lang w:eastAsia="pl-PL"/>
        </w:rPr>
      </w:pPr>
      <w:r w:rsidRPr="00231A74">
        <w:rPr>
          <w:rFonts w:ascii="Arial" w:eastAsia="Times New Roman" w:hAnsi="Arial" w:cs="Arial"/>
          <w:sz w:val="24"/>
          <w:szCs w:val="24"/>
          <w:lang w:eastAsia="pl-PL"/>
        </w:rPr>
        <w:t>brak możliwości zapewnienia tej osobie przez gminę niezbędnej pomocy w formie usług opiekuńczych.</w:t>
      </w:r>
    </w:p>
    <w:p w14:paraId="306B4304" w14:textId="77777777" w:rsidR="006D1268" w:rsidRPr="00231A74" w:rsidRDefault="006D1268" w:rsidP="00796C60">
      <w:pPr>
        <w:numPr>
          <w:ilvl w:val="0"/>
          <w:numId w:val="10"/>
        </w:numPr>
        <w:spacing w:after="0" w:line="360" w:lineRule="auto"/>
        <w:ind w:left="360"/>
        <w:jc w:val="both"/>
        <w:rPr>
          <w:rFonts w:ascii="Arial" w:eastAsia="Times New Roman" w:hAnsi="Arial" w:cs="Arial"/>
          <w:b/>
          <w:sz w:val="24"/>
          <w:szCs w:val="24"/>
          <w:lang w:eastAsia="pl-PL"/>
        </w:rPr>
      </w:pPr>
    </w:p>
    <w:p w14:paraId="0C2DF7F0" w14:textId="77777777" w:rsidR="00335533" w:rsidRPr="00231A74" w:rsidRDefault="00335533" w:rsidP="00DE0C22">
      <w:pPr>
        <w:spacing w:after="0" w:line="360" w:lineRule="auto"/>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Obowiązani do wnoszenia opłat za pobyt w </w:t>
      </w:r>
      <w:proofErr w:type="spellStart"/>
      <w:r w:rsidRPr="00231A74">
        <w:rPr>
          <w:rFonts w:ascii="Arial" w:eastAsia="Times New Roman" w:hAnsi="Arial" w:cs="Arial"/>
          <w:b/>
          <w:sz w:val="24"/>
          <w:szCs w:val="24"/>
          <w:lang w:eastAsia="pl-PL"/>
        </w:rPr>
        <w:t>dps</w:t>
      </w:r>
      <w:proofErr w:type="spellEnd"/>
      <w:r w:rsidRPr="00231A74">
        <w:rPr>
          <w:rFonts w:ascii="Arial" w:eastAsia="Times New Roman" w:hAnsi="Arial" w:cs="Arial"/>
          <w:b/>
          <w:sz w:val="24"/>
          <w:szCs w:val="24"/>
          <w:lang w:eastAsia="pl-PL"/>
        </w:rPr>
        <w:t xml:space="preserve"> są w kolejności:</w:t>
      </w:r>
    </w:p>
    <w:p w14:paraId="5A8D73AC" w14:textId="70B2BB3C" w:rsidR="00335533" w:rsidRPr="00231A74" w:rsidRDefault="00335533" w:rsidP="00DE0C22">
      <w:pPr>
        <w:numPr>
          <w:ilvl w:val="0"/>
          <w:numId w:val="12"/>
        </w:numPr>
        <w:spacing w:after="0" w:line="360" w:lineRule="auto"/>
        <w:ind w:left="36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mieszkaniec domu, a w przypadku osób małoletnich przedstawiciel ustawowy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z dochodów dziecka,</w:t>
      </w:r>
    </w:p>
    <w:p w14:paraId="7F9B843E" w14:textId="77777777" w:rsidR="00335533" w:rsidRPr="00231A74" w:rsidRDefault="00335533" w:rsidP="00DE0C22">
      <w:pPr>
        <w:numPr>
          <w:ilvl w:val="0"/>
          <w:numId w:val="12"/>
        </w:numPr>
        <w:spacing w:after="0" w:line="360" w:lineRule="auto"/>
        <w:ind w:left="36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małżonek,</w:t>
      </w:r>
    </w:p>
    <w:p w14:paraId="0C2D3AE8" w14:textId="77777777" w:rsidR="00335533" w:rsidRPr="00231A74" w:rsidRDefault="00335533" w:rsidP="00DE0C22">
      <w:pPr>
        <w:numPr>
          <w:ilvl w:val="0"/>
          <w:numId w:val="12"/>
        </w:numPr>
        <w:spacing w:after="0" w:line="360" w:lineRule="auto"/>
        <w:ind w:left="36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lastRenderedPageBreak/>
        <w:t>zstępni przed wstępnymi,</w:t>
      </w:r>
    </w:p>
    <w:p w14:paraId="3E399DD7" w14:textId="77777777" w:rsidR="00335533" w:rsidRPr="00231A74" w:rsidRDefault="00335533" w:rsidP="00DE0C22">
      <w:pPr>
        <w:numPr>
          <w:ilvl w:val="0"/>
          <w:numId w:val="12"/>
        </w:numPr>
        <w:spacing w:after="0" w:line="360" w:lineRule="auto"/>
        <w:ind w:left="36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Gmina, z której osoba została skierowana do </w:t>
      </w:r>
      <w:proofErr w:type="spellStart"/>
      <w:r w:rsidRPr="00231A74">
        <w:rPr>
          <w:rFonts w:ascii="Arial" w:eastAsia="Times New Roman" w:hAnsi="Arial" w:cs="Arial"/>
          <w:sz w:val="24"/>
          <w:szCs w:val="24"/>
          <w:lang w:eastAsia="pl-PL"/>
        </w:rPr>
        <w:t>dps</w:t>
      </w:r>
      <w:proofErr w:type="spellEnd"/>
      <w:r w:rsidRPr="00231A74">
        <w:rPr>
          <w:rFonts w:ascii="Arial" w:eastAsia="Times New Roman" w:hAnsi="Arial" w:cs="Arial"/>
          <w:sz w:val="24"/>
          <w:szCs w:val="24"/>
          <w:lang w:eastAsia="pl-PL"/>
        </w:rPr>
        <w:t>-u.</w:t>
      </w:r>
    </w:p>
    <w:p w14:paraId="4369067D" w14:textId="77777777" w:rsidR="00335533" w:rsidRPr="00231A74" w:rsidRDefault="00335533"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Zgodnie z art. 61 ust.3 ustawy o pomocy społecznej w przypadku nie wywiązywania się osób z obowiązku opłaty za pobyt w </w:t>
      </w:r>
      <w:proofErr w:type="spellStart"/>
      <w:r w:rsidRPr="00231A74">
        <w:rPr>
          <w:rFonts w:ascii="Arial" w:eastAsia="Times New Roman" w:hAnsi="Arial" w:cs="Arial"/>
          <w:sz w:val="24"/>
          <w:szCs w:val="24"/>
          <w:lang w:eastAsia="pl-PL"/>
        </w:rPr>
        <w:t>dps</w:t>
      </w:r>
      <w:proofErr w:type="spellEnd"/>
      <w:r w:rsidRPr="00231A74">
        <w:rPr>
          <w:rFonts w:ascii="Arial" w:eastAsia="Times New Roman" w:hAnsi="Arial" w:cs="Arial"/>
          <w:sz w:val="24"/>
          <w:szCs w:val="24"/>
          <w:lang w:eastAsia="pl-PL"/>
        </w:rPr>
        <w:t xml:space="preserve">, opłaty zastępczo wnosi gmina, z której osoba została skierowana do </w:t>
      </w:r>
      <w:proofErr w:type="spellStart"/>
      <w:r w:rsidRPr="00231A74">
        <w:rPr>
          <w:rFonts w:ascii="Arial" w:eastAsia="Times New Roman" w:hAnsi="Arial" w:cs="Arial"/>
          <w:sz w:val="24"/>
          <w:szCs w:val="24"/>
          <w:lang w:eastAsia="pl-PL"/>
        </w:rPr>
        <w:t>dps</w:t>
      </w:r>
      <w:proofErr w:type="spellEnd"/>
      <w:r w:rsidRPr="00231A74">
        <w:rPr>
          <w:rFonts w:ascii="Arial" w:eastAsia="Times New Roman" w:hAnsi="Arial" w:cs="Arial"/>
          <w:sz w:val="24"/>
          <w:szCs w:val="24"/>
          <w:lang w:eastAsia="pl-PL"/>
        </w:rPr>
        <w:t>. Gminie natomiast przysługuje prawo dochodzenia zwrotu poniesionych na ten cel wydatków.</w:t>
      </w:r>
    </w:p>
    <w:p w14:paraId="2F2ACAE5" w14:textId="77777777" w:rsidR="00335533" w:rsidRPr="00231A74" w:rsidRDefault="00335533"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ab/>
        <w:t xml:space="preserve">Pobyt w </w:t>
      </w:r>
      <w:proofErr w:type="spellStart"/>
      <w:r w:rsidRPr="00231A74">
        <w:rPr>
          <w:rFonts w:ascii="Arial" w:eastAsia="Times New Roman" w:hAnsi="Arial" w:cs="Arial"/>
          <w:sz w:val="24"/>
          <w:szCs w:val="24"/>
          <w:lang w:eastAsia="pl-PL"/>
        </w:rPr>
        <w:t>dps</w:t>
      </w:r>
      <w:proofErr w:type="spellEnd"/>
      <w:r w:rsidRPr="00231A74">
        <w:rPr>
          <w:rFonts w:ascii="Arial" w:eastAsia="Times New Roman" w:hAnsi="Arial" w:cs="Arial"/>
          <w:sz w:val="24"/>
          <w:szCs w:val="24"/>
          <w:lang w:eastAsia="pl-PL"/>
        </w:rPr>
        <w:t xml:space="preserve"> jest odpłatny jest do wysokości średniego miesięcznego kosztu utrzymania, który ogłasza starosta (w przypadku domu pomocy społecznej o zasięgu powiatowym jak w przypadku Domu Pomocy Społecznej w Brańsku) w wojewódzkim dzienniku urzędowym, nie później niż do 31 marca każdego roku.</w:t>
      </w:r>
      <w:r w:rsidRPr="00231A74">
        <w:rPr>
          <w:rFonts w:ascii="Arial" w:eastAsia="Times New Roman" w:hAnsi="Arial" w:cs="Arial"/>
          <w:sz w:val="24"/>
          <w:szCs w:val="24"/>
          <w:lang w:eastAsia="pl-PL"/>
        </w:rPr>
        <w:tab/>
      </w:r>
    </w:p>
    <w:p w14:paraId="17B672BC" w14:textId="420CC99C" w:rsidR="000950A6" w:rsidRPr="00231A74" w:rsidRDefault="000950A6" w:rsidP="00DE0C22">
      <w:pPr>
        <w:spacing w:line="360" w:lineRule="auto"/>
        <w:jc w:val="both"/>
        <w:rPr>
          <w:rFonts w:ascii="Arial" w:hAnsi="Arial" w:cs="Arial"/>
          <w:b/>
          <w:sz w:val="24"/>
          <w:szCs w:val="24"/>
        </w:rPr>
      </w:pPr>
      <w:r w:rsidRPr="00231A74">
        <w:rPr>
          <w:rFonts w:ascii="Arial" w:hAnsi="Arial" w:cs="Arial"/>
          <w:sz w:val="24"/>
          <w:szCs w:val="24"/>
        </w:rPr>
        <w:t>W 202</w:t>
      </w:r>
      <w:r w:rsidR="009025D3" w:rsidRPr="00231A74">
        <w:rPr>
          <w:rFonts w:ascii="Arial" w:hAnsi="Arial" w:cs="Arial"/>
          <w:sz w:val="24"/>
          <w:szCs w:val="24"/>
        </w:rPr>
        <w:t>3</w:t>
      </w:r>
      <w:r w:rsidRPr="00231A74">
        <w:rPr>
          <w:rFonts w:ascii="Arial" w:hAnsi="Arial" w:cs="Arial"/>
          <w:sz w:val="24"/>
          <w:szCs w:val="24"/>
        </w:rPr>
        <w:t xml:space="preserve"> r. w DPS umieszczono </w:t>
      </w:r>
      <w:r w:rsidR="009025D3" w:rsidRPr="00231A74">
        <w:rPr>
          <w:rFonts w:ascii="Arial" w:hAnsi="Arial" w:cs="Arial"/>
          <w:sz w:val="24"/>
          <w:szCs w:val="24"/>
        </w:rPr>
        <w:t>3</w:t>
      </w:r>
      <w:r w:rsidRPr="00231A74">
        <w:rPr>
          <w:rFonts w:ascii="Arial" w:hAnsi="Arial" w:cs="Arial"/>
          <w:sz w:val="24"/>
          <w:szCs w:val="24"/>
        </w:rPr>
        <w:t xml:space="preserve"> </w:t>
      </w:r>
      <w:r w:rsidR="009025D3" w:rsidRPr="00231A74">
        <w:rPr>
          <w:rFonts w:ascii="Arial" w:hAnsi="Arial" w:cs="Arial"/>
          <w:sz w:val="24"/>
          <w:szCs w:val="24"/>
        </w:rPr>
        <w:t>osoby</w:t>
      </w:r>
      <w:r w:rsidRPr="00231A74">
        <w:rPr>
          <w:rFonts w:ascii="Arial" w:hAnsi="Arial" w:cs="Arial"/>
          <w:sz w:val="24"/>
          <w:szCs w:val="24"/>
        </w:rPr>
        <w:t>, ogólna odpłatność gminy za pobyt 1</w:t>
      </w:r>
      <w:r w:rsidR="009025D3" w:rsidRPr="00231A74">
        <w:rPr>
          <w:rFonts w:ascii="Arial" w:hAnsi="Arial" w:cs="Arial"/>
          <w:sz w:val="24"/>
          <w:szCs w:val="24"/>
        </w:rPr>
        <w:t>3</w:t>
      </w:r>
      <w:r w:rsidRPr="00231A74">
        <w:rPr>
          <w:rFonts w:ascii="Arial" w:hAnsi="Arial" w:cs="Arial"/>
          <w:sz w:val="24"/>
          <w:szCs w:val="24"/>
        </w:rPr>
        <w:t xml:space="preserve"> osób w roku </w:t>
      </w:r>
      <w:r w:rsidR="00397EB9" w:rsidRPr="00231A74">
        <w:rPr>
          <w:rFonts w:ascii="Arial" w:hAnsi="Arial" w:cs="Arial"/>
          <w:sz w:val="24"/>
          <w:szCs w:val="24"/>
        </w:rPr>
        <w:t>sprawozdawczym</w:t>
      </w:r>
      <w:r w:rsidRPr="00231A74">
        <w:rPr>
          <w:rFonts w:ascii="Arial" w:hAnsi="Arial" w:cs="Arial"/>
          <w:sz w:val="24"/>
          <w:szCs w:val="24"/>
        </w:rPr>
        <w:t xml:space="preserve"> to kwota </w:t>
      </w:r>
      <w:r w:rsidR="009025D3" w:rsidRPr="00231A74">
        <w:rPr>
          <w:rFonts w:ascii="Arial" w:hAnsi="Arial" w:cs="Arial"/>
          <w:b/>
          <w:sz w:val="24"/>
          <w:szCs w:val="24"/>
        </w:rPr>
        <w:t>457 444</w:t>
      </w:r>
      <w:r w:rsidRPr="00231A74">
        <w:rPr>
          <w:rFonts w:ascii="Arial" w:hAnsi="Arial" w:cs="Arial"/>
          <w:b/>
          <w:sz w:val="24"/>
          <w:szCs w:val="24"/>
        </w:rPr>
        <w:t xml:space="preserve"> zł.</w:t>
      </w:r>
    </w:p>
    <w:p w14:paraId="75FF1997" w14:textId="77777777" w:rsidR="006D1268" w:rsidRPr="00231A74" w:rsidRDefault="006D1268" w:rsidP="00DE0C22">
      <w:pPr>
        <w:spacing w:line="360" w:lineRule="auto"/>
        <w:jc w:val="both"/>
        <w:rPr>
          <w:rFonts w:ascii="Arial" w:hAnsi="Arial" w:cs="Arial"/>
          <w:b/>
          <w:sz w:val="24"/>
          <w:szCs w:val="24"/>
        </w:rPr>
      </w:pPr>
    </w:p>
    <w:p w14:paraId="5685AA11" w14:textId="77777777" w:rsidR="006D1268" w:rsidRPr="00231A74" w:rsidRDefault="006D1268" w:rsidP="00DE0C22">
      <w:pPr>
        <w:spacing w:line="360" w:lineRule="auto"/>
        <w:jc w:val="both"/>
        <w:rPr>
          <w:rFonts w:ascii="Arial" w:hAnsi="Arial" w:cs="Arial"/>
          <w:b/>
          <w:sz w:val="24"/>
          <w:szCs w:val="24"/>
        </w:rPr>
      </w:pPr>
    </w:p>
    <w:p w14:paraId="60DA43E3" w14:textId="77777777" w:rsidR="006D1268" w:rsidRPr="00231A74" w:rsidRDefault="006D1268" w:rsidP="00DE0C22">
      <w:pPr>
        <w:spacing w:line="360" w:lineRule="auto"/>
        <w:jc w:val="both"/>
        <w:rPr>
          <w:rFonts w:ascii="Arial" w:hAnsi="Arial" w:cs="Arial"/>
          <w:b/>
          <w:sz w:val="24"/>
          <w:szCs w:val="24"/>
        </w:rPr>
      </w:pPr>
    </w:p>
    <w:p w14:paraId="52B7DA4F" w14:textId="19939756" w:rsidR="002779AC" w:rsidRPr="00231A74" w:rsidRDefault="002779AC" w:rsidP="000950A6">
      <w:pPr>
        <w:spacing w:line="259" w:lineRule="auto"/>
        <w:jc w:val="both"/>
        <w:rPr>
          <w:rFonts w:ascii="Arial" w:hAnsi="Arial" w:cs="Arial"/>
          <w:color w:val="00B050"/>
          <w:sz w:val="24"/>
          <w:szCs w:val="24"/>
        </w:rPr>
      </w:pPr>
      <w:r w:rsidRPr="00231A74">
        <w:rPr>
          <w:rFonts w:ascii="Arial" w:eastAsia="Times New Roman" w:hAnsi="Arial" w:cs="Arial"/>
          <w:b/>
          <w:sz w:val="24"/>
          <w:szCs w:val="24"/>
          <w:lang w:eastAsia="pl-PL"/>
        </w:rPr>
        <w:t>Wykres 3. Liczba osób w DPS oraz koszt gminy w latach 2019-2</w:t>
      </w:r>
      <w:r w:rsidR="00796C60" w:rsidRPr="00231A74">
        <w:rPr>
          <w:rFonts w:ascii="Arial" w:eastAsia="Times New Roman" w:hAnsi="Arial" w:cs="Arial"/>
          <w:b/>
          <w:sz w:val="24"/>
          <w:szCs w:val="24"/>
          <w:lang w:eastAsia="pl-PL"/>
        </w:rPr>
        <w:t>023</w:t>
      </w:r>
    </w:p>
    <w:p w14:paraId="723EECF3" w14:textId="77777777" w:rsidR="000950A6" w:rsidRPr="00231A74" w:rsidRDefault="004E564A" w:rsidP="00335533">
      <w:pPr>
        <w:spacing w:after="0" w:line="360" w:lineRule="auto"/>
        <w:jc w:val="both"/>
        <w:rPr>
          <w:rFonts w:ascii="Arial" w:eastAsia="Times New Roman" w:hAnsi="Arial" w:cs="Arial"/>
          <w:color w:val="00B050"/>
          <w:sz w:val="24"/>
          <w:szCs w:val="24"/>
          <w:lang w:eastAsia="pl-PL"/>
        </w:rPr>
      </w:pPr>
      <w:r w:rsidRPr="00231A74">
        <w:rPr>
          <w:rFonts w:ascii="Arial" w:eastAsia="Times New Roman" w:hAnsi="Arial" w:cs="Arial"/>
          <w:noProof/>
          <w:color w:val="00B050"/>
          <w:sz w:val="24"/>
          <w:szCs w:val="24"/>
          <w:lang w:eastAsia="pl-PL"/>
        </w:rPr>
        <w:drawing>
          <wp:inline distT="0" distB="0" distL="0" distR="0" wp14:anchorId="2756FE02" wp14:editId="184CD7F4">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1527D3" w14:textId="77777777" w:rsidR="00D07385" w:rsidRPr="00231A74" w:rsidRDefault="00D07385" w:rsidP="00DE0C22">
      <w:pPr>
        <w:spacing w:after="0" w:line="360" w:lineRule="auto"/>
        <w:jc w:val="both"/>
        <w:rPr>
          <w:rFonts w:ascii="Arial" w:eastAsia="Times New Roman" w:hAnsi="Arial" w:cs="Arial"/>
          <w:i/>
          <w:sz w:val="24"/>
          <w:szCs w:val="24"/>
          <w:lang w:eastAsia="pl-PL"/>
        </w:rPr>
      </w:pPr>
      <w:r w:rsidRPr="00231A74">
        <w:rPr>
          <w:rFonts w:ascii="Arial" w:eastAsia="Times New Roman" w:hAnsi="Arial" w:cs="Arial"/>
          <w:i/>
          <w:sz w:val="24"/>
          <w:szCs w:val="24"/>
          <w:lang w:eastAsia="pl-PL"/>
        </w:rPr>
        <w:t>Opracowanie własne GOPS</w:t>
      </w:r>
    </w:p>
    <w:p w14:paraId="0DA5CC1B" w14:textId="3AB2C0A3" w:rsidR="00D07385" w:rsidRPr="00231A74" w:rsidRDefault="00915C9C"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Analizując powyższe dane </w:t>
      </w:r>
      <w:r w:rsidR="000540E5" w:rsidRPr="00231A74">
        <w:rPr>
          <w:rFonts w:ascii="Arial" w:eastAsia="Times New Roman" w:hAnsi="Arial" w:cs="Arial"/>
          <w:sz w:val="24"/>
          <w:szCs w:val="24"/>
          <w:lang w:eastAsia="pl-PL"/>
        </w:rPr>
        <w:t xml:space="preserve">należy zauważyć, iż stopniowo wzrasta liczba osób wymagających całodobowej opieki. W związku z rosnącymi kosztami utrzymania jednego mieszkańca w DPS znacząco wzrasta ogólna odpłatność gminy za pobyt w domach </w:t>
      </w:r>
      <w:r w:rsidR="000540E5" w:rsidRPr="00231A74">
        <w:rPr>
          <w:rFonts w:ascii="Arial" w:eastAsia="Times New Roman" w:hAnsi="Arial" w:cs="Arial"/>
          <w:sz w:val="24"/>
          <w:szCs w:val="24"/>
          <w:lang w:eastAsia="pl-PL"/>
        </w:rPr>
        <w:lastRenderedPageBreak/>
        <w:t>pomocy.</w:t>
      </w:r>
      <w:r w:rsidR="009025D3" w:rsidRPr="00231A74">
        <w:rPr>
          <w:rFonts w:ascii="Arial" w:eastAsia="Times New Roman" w:hAnsi="Arial" w:cs="Arial"/>
          <w:sz w:val="24"/>
          <w:szCs w:val="24"/>
          <w:lang w:eastAsia="pl-PL"/>
        </w:rPr>
        <w:t xml:space="preserve"> W 2023 roku liczba osób przebywających w DPS zmalała o dwie osoby jednakże widoczny jest wzrost odpłatności za pobyt.</w:t>
      </w:r>
    </w:p>
    <w:p w14:paraId="2C93E46D" w14:textId="77777777" w:rsidR="00335533" w:rsidRPr="00231A74" w:rsidRDefault="00335533" w:rsidP="00DE0C22">
      <w:pPr>
        <w:spacing w:after="0" w:line="360" w:lineRule="auto"/>
        <w:jc w:val="center"/>
        <w:rPr>
          <w:rFonts w:ascii="Arial" w:eastAsia="Times New Roman" w:hAnsi="Arial" w:cs="Arial"/>
          <w:b/>
          <w:sz w:val="24"/>
          <w:szCs w:val="24"/>
          <w:lang w:eastAsia="pl-PL"/>
        </w:rPr>
      </w:pPr>
    </w:p>
    <w:p w14:paraId="40AF016A" w14:textId="77777777" w:rsidR="00335533" w:rsidRPr="00231A74" w:rsidRDefault="00335533" w:rsidP="00DE0C22">
      <w:pPr>
        <w:spacing w:after="0" w:line="360" w:lineRule="auto"/>
        <w:rPr>
          <w:rFonts w:ascii="Arial" w:eastAsia="Times New Roman" w:hAnsi="Arial" w:cs="Arial"/>
          <w:sz w:val="24"/>
          <w:szCs w:val="24"/>
          <w:lang w:eastAsia="pl-PL"/>
        </w:rPr>
      </w:pPr>
      <w:r w:rsidRPr="00231A74">
        <w:rPr>
          <w:rFonts w:ascii="Arial" w:eastAsia="Times New Roman" w:hAnsi="Arial" w:cs="Arial"/>
          <w:b/>
          <w:sz w:val="24"/>
          <w:szCs w:val="24"/>
          <w:lang w:eastAsia="pl-PL"/>
        </w:rPr>
        <w:t>Usługi opiekuńcze</w:t>
      </w:r>
    </w:p>
    <w:p w14:paraId="14D614DB" w14:textId="77777777" w:rsidR="000211B5" w:rsidRPr="00231A74" w:rsidRDefault="00335533" w:rsidP="00DE0C22">
      <w:pPr>
        <w:spacing w:after="201" w:line="360" w:lineRule="auto"/>
        <w:ind w:left="-3" w:right="321" w:hanging="10"/>
        <w:jc w:val="both"/>
        <w:rPr>
          <w:rFonts w:ascii="Arial" w:hAnsi="Arial" w:cs="Arial"/>
          <w:sz w:val="24"/>
          <w:szCs w:val="24"/>
        </w:rPr>
      </w:pPr>
      <w:r w:rsidRPr="00231A74">
        <w:rPr>
          <w:rFonts w:ascii="Arial" w:eastAsia="Times New Roman" w:hAnsi="Arial" w:cs="Arial"/>
          <w:sz w:val="24"/>
          <w:szCs w:val="24"/>
          <w:lang w:eastAsia="pl-PL"/>
        </w:rPr>
        <w:t xml:space="preserve">    Usługi opiekuńcze są zadaniem gminy o charakterze obowiązkowym. </w:t>
      </w:r>
      <w:r w:rsidR="000211B5" w:rsidRPr="00231A74">
        <w:rPr>
          <w:rFonts w:ascii="Arial" w:hAnsi="Arial" w:cs="Arial"/>
          <w:sz w:val="24"/>
          <w:szCs w:val="24"/>
        </w:rPr>
        <w:t>Osobie samotnej, która z powodu wieku, niepełnosprawności lub innych przyczyn wymaga pomocy innych osób, a jest jej pozbawiona, przysługuje pomoc w formie usług opiekuńczych lub specjalistycznych usług opiekuńczych. Osobie, która wymaga pomocy innych osób, a rodzina, a także wspólnie niezamieszkujący małżonek, wstępni, zstępni nie mogą takiej pomocy zapewnić.</w:t>
      </w:r>
    </w:p>
    <w:p w14:paraId="73EAC4C3" w14:textId="77777777" w:rsidR="000211B5" w:rsidRPr="00231A74" w:rsidRDefault="000211B5" w:rsidP="00DE0C22">
      <w:pPr>
        <w:spacing w:after="0" w:line="360" w:lineRule="auto"/>
        <w:jc w:val="both"/>
        <w:rPr>
          <w:rFonts w:ascii="Arial" w:hAnsi="Arial" w:cs="Arial"/>
          <w:sz w:val="24"/>
          <w:szCs w:val="24"/>
        </w:rPr>
      </w:pPr>
      <w:r w:rsidRPr="00231A74">
        <w:rPr>
          <w:rFonts w:ascii="Arial" w:hAnsi="Arial" w:cs="Arial"/>
          <w:sz w:val="24"/>
          <w:szCs w:val="24"/>
        </w:rPr>
        <w:t>Procedura przyznania usług opiekuńczych:</w:t>
      </w:r>
    </w:p>
    <w:p w14:paraId="108B5751" w14:textId="77777777" w:rsidR="000211B5" w:rsidRPr="00231A74" w:rsidRDefault="000211B5" w:rsidP="00DE0C22">
      <w:pPr>
        <w:numPr>
          <w:ilvl w:val="0"/>
          <w:numId w:val="28"/>
        </w:numPr>
        <w:spacing w:after="0" w:line="360" w:lineRule="auto"/>
        <w:contextualSpacing/>
        <w:jc w:val="both"/>
        <w:rPr>
          <w:rFonts w:ascii="Arial" w:hAnsi="Arial" w:cs="Arial"/>
          <w:sz w:val="24"/>
          <w:szCs w:val="24"/>
        </w:rPr>
      </w:pPr>
      <w:r w:rsidRPr="00231A74">
        <w:rPr>
          <w:rFonts w:ascii="Arial" w:hAnsi="Arial" w:cs="Arial"/>
          <w:sz w:val="24"/>
          <w:szCs w:val="24"/>
        </w:rPr>
        <w:t>złożenie podania o pomoc do GOPS w Brańsku.</w:t>
      </w:r>
    </w:p>
    <w:p w14:paraId="4CA1763F" w14:textId="77777777" w:rsidR="000211B5" w:rsidRPr="00231A74" w:rsidRDefault="000211B5" w:rsidP="00DE0C22">
      <w:pPr>
        <w:numPr>
          <w:ilvl w:val="0"/>
          <w:numId w:val="28"/>
        </w:numPr>
        <w:spacing w:after="0" w:line="360" w:lineRule="auto"/>
        <w:contextualSpacing/>
        <w:jc w:val="both"/>
        <w:rPr>
          <w:rFonts w:ascii="Arial" w:hAnsi="Arial" w:cs="Arial"/>
          <w:sz w:val="24"/>
          <w:szCs w:val="24"/>
        </w:rPr>
      </w:pPr>
      <w:r w:rsidRPr="00231A74">
        <w:rPr>
          <w:rFonts w:ascii="Arial" w:hAnsi="Arial" w:cs="Arial"/>
          <w:sz w:val="24"/>
          <w:szCs w:val="24"/>
        </w:rPr>
        <w:t>przeprowadzenie przez pracownika socjalnego, wywiadu środowiskowego w celu</w:t>
      </w:r>
    </w:p>
    <w:p w14:paraId="69423516" w14:textId="77777777" w:rsidR="000211B5" w:rsidRPr="00231A74" w:rsidRDefault="000211B5" w:rsidP="00DE0C22">
      <w:pPr>
        <w:spacing w:after="0" w:line="360" w:lineRule="auto"/>
        <w:ind w:left="720"/>
        <w:contextualSpacing/>
        <w:jc w:val="both"/>
        <w:rPr>
          <w:rFonts w:ascii="Arial" w:hAnsi="Arial" w:cs="Arial"/>
          <w:sz w:val="24"/>
          <w:szCs w:val="24"/>
        </w:rPr>
      </w:pPr>
      <w:r w:rsidRPr="00231A74">
        <w:rPr>
          <w:rFonts w:ascii="Arial" w:hAnsi="Arial" w:cs="Arial"/>
          <w:sz w:val="24"/>
          <w:szCs w:val="24"/>
        </w:rPr>
        <w:t>wydania decyzji i przydzielenie usługi opiekuńczej</w:t>
      </w:r>
    </w:p>
    <w:p w14:paraId="2BFB83E8" w14:textId="77777777" w:rsidR="000211B5" w:rsidRPr="00231A74" w:rsidRDefault="000211B5" w:rsidP="00DE0C22">
      <w:pPr>
        <w:spacing w:line="360" w:lineRule="auto"/>
        <w:jc w:val="both"/>
        <w:rPr>
          <w:rFonts w:ascii="Arial" w:hAnsi="Arial" w:cs="Arial"/>
          <w:sz w:val="24"/>
          <w:szCs w:val="24"/>
        </w:rPr>
      </w:pPr>
      <w:r w:rsidRPr="00231A74">
        <w:rPr>
          <w:rFonts w:ascii="Arial" w:hAnsi="Arial" w:cs="Arial"/>
          <w:sz w:val="24"/>
          <w:szCs w:val="24"/>
        </w:rPr>
        <w:t>Kryteria odpłatności za usługi opiekuńcze</w:t>
      </w:r>
    </w:p>
    <w:p w14:paraId="6B0018DF" w14:textId="3A29B811" w:rsidR="000211B5" w:rsidRPr="00231A74" w:rsidRDefault="000211B5" w:rsidP="00DE0C22">
      <w:pPr>
        <w:spacing w:line="360" w:lineRule="auto"/>
        <w:jc w:val="both"/>
        <w:rPr>
          <w:rFonts w:ascii="Arial" w:hAnsi="Arial" w:cs="Arial"/>
          <w:b/>
          <w:sz w:val="24"/>
          <w:szCs w:val="24"/>
        </w:rPr>
      </w:pPr>
      <w:r w:rsidRPr="00231A74">
        <w:rPr>
          <w:rFonts w:ascii="Arial" w:hAnsi="Arial" w:cs="Arial"/>
          <w:sz w:val="24"/>
          <w:szCs w:val="24"/>
        </w:rPr>
        <w:t xml:space="preserve">Odpłatność za usługi opiekuńcze - w zależności od wysokości renty lub emerytury koszt </w:t>
      </w:r>
      <w:r w:rsidR="00231A74">
        <w:rPr>
          <w:rFonts w:ascii="Arial" w:hAnsi="Arial" w:cs="Arial"/>
          <w:sz w:val="24"/>
          <w:szCs w:val="24"/>
        </w:rPr>
        <w:t xml:space="preserve">        </w:t>
      </w:r>
      <w:r w:rsidRPr="00231A74">
        <w:rPr>
          <w:rFonts w:ascii="Arial" w:hAnsi="Arial" w:cs="Arial"/>
          <w:sz w:val="24"/>
          <w:szCs w:val="24"/>
        </w:rPr>
        <w:t xml:space="preserve">1 godziny za usługi opiekuńcze ustalany jest według kalkulacji kosztów i tabeli odpłatności ustalonej przez Uchwałę Nr XIX/159/2021 Rady Gminy Brańsk z dnia 29 kwietnia 2021 r. </w:t>
      </w:r>
      <w:r w:rsidR="00231A74">
        <w:rPr>
          <w:rFonts w:ascii="Arial" w:hAnsi="Arial" w:cs="Arial"/>
          <w:sz w:val="24"/>
          <w:szCs w:val="24"/>
        </w:rPr>
        <w:t xml:space="preserve">    </w:t>
      </w:r>
      <w:r w:rsidRPr="00231A74">
        <w:rPr>
          <w:rFonts w:ascii="Arial" w:hAnsi="Arial" w:cs="Arial"/>
          <w:sz w:val="24"/>
          <w:szCs w:val="24"/>
        </w:rPr>
        <w:t xml:space="preserve">Z odpłatności zwolnione są osoby w określonych przypadkach; wystąpienia zdarzenia losowego, konieczności ponoszenia opłat za pobyt członka rodziny w domu pomocy społecznej, placówce opiekuńczo-wychowawczej, w ośrodku wsparcia lub placówce leczniczo - rehabilitacyjnej. Zakres świadczonych usług opiekuńczych obejmował pomoc </w:t>
      </w:r>
      <w:r w:rsidR="00231A74">
        <w:rPr>
          <w:rFonts w:ascii="Arial" w:hAnsi="Arial" w:cs="Arial"/>
          <w:sz w:val="24"/>
          <w:szCs w:val="24"/>
        </w:rPr>
        <w:t xml:space="preserve">     </w:t>
      </w:r>
      <w:r w:rsidRPr="00231A74">
        <w:rPr>
          <w:rFonts w:ascii="Arial" w:hAnsi="Arial" w:cs="Arial"/>
          <w:sz w:val="24"/>
          <w:szCs w:val="24"/>
        </w:rPr>
        <w:t xml:space="preserve">w zaspokajaniu codziennych potrzeb życiowych: przygotowanie lub dostarczenie posiłku, pomoc w spożywaniu posiłków lub karmienie. Czynności gospodarcze: przynoszenie opału, palenie w piecu, sprzątanie ( utrzymanie w czystości najbliższego otoczenia osoby starszej), wynoszenie śmieci itp. oraz utrzymanie w czystości naczyń stołowych i kuchennych, zakupy, pranie odzieży, bielizny. Czynności organizacyjne: ustalanie wizyt lekarskich, realizacja recept itp. Usługi opiekuńcze świadczone były w miejscowościach: Kiersnówek, Domanowo, Klichy, Lubieszcze, Patoki, Załuskie Kościelne, </w:t>
      </w:r>
      <w:r w:rsidR="00796C60" w:rsidRPr="00231A74">
        <w:rPr>
          <w:rFonts w:ascii="Arial" w:hAnsi="Arial" w:cs="Arial"/>
          <w:sz w:val="24"/>
          <w:szCs w:val="24"/>
        </w:rPr>
        <w:t>Spieszyn</w:t>
      </w:r>
      <w:r w:rsidRPr="00231A74">
        <w:rPr>
          <w:rFonts w:ascii="Arial" w:hAnsi="Arial" w:cs="Arial"/>
          <w:sz w:val="24"/>
          <w:szCs w:val="24"/>
        </w:rPr>
        <w:t>. W roku 202</w:t>
      </w:r>
      <w:r w:rsidR="00796C60" w:rsidRPr="00231A74">
        <w:rPr>
          <w:rFonts w:ascii="Arial" w:hAnsi="Arial" w:cs="Arial"/>
          <w:sz w:val="24"/>
          <w:szCs w:val="24"/>
        </w:rPr>
        <w:t>3</w:t>
      </w:r>
      <w:r w:rsidRPr="00231A74">
        <w:rPr>
          <w:rFonts w:ascii="Arial" w:hAnsi="Arial" w:cs="Arial"/>
          <w:sz w:val="24"/>
          <w:szCs w:val="24"/>
        </w:rPr>
        <w:t xml:space="preserve"> r. z usług opiekuńczych skorzystało </w:t>
      </w:r>
      <w:r w:rsidR="00796C60" w:rsidRPr="00231A74">
        <w:rPr>
          <w:rFonts w:ascii="Arial" w:hAnsi="Arial" w:cs="Arial"/>
          <w:sz w:val="24"/>
          <w:szCs w:val="24"/>
        </w:rPr>
        <w:t>8</w:t>
      </w:r>
      <w:r w:rsidRPr="00231A74">
        <w:rPr>
          <w:rFonts w:ascii="Arial" w:hAnsi="Arial" w:cs="Arial"/>
          <w:sz w:val="24"/>
          <w:szCs w:val="24"/>
        </w:rPr>
        <w:t xml:space="preserve"> osób. Ośrodek zatrudnia opiekunkę na 1 etat, oraz zawiera umowy zlecenie w zależności od potrzeb mieszkańców Gminy. W 202</w:t>
      </w:r>
      <w:r w:rsidR="00796C60" w:rsidRPr="00231A74">
        <w:rPr>
          <w:rFonts w:ascii="Arial" w:hAnsi="Arial" w:cs="Arial"/>
          <w:sz w:val="24"/>
          <w:szCs w:val="24"/>
        </w:rPr>
        <w:t>3</w:t>
      </w:r>
      <w:r w:rsidRPr="00231A74">
        <w:rPr>
          <w:rFonts w:ascii="Arial" w:hAnsi="Arial" w:cs="Arial"/>
          <w:sz w:val="24"/>
          <w:szCs w:val="24"/>
        </w:rPr>
        <w:t xml:space="preserve"> r wydatkowano kwotę </w:t>
      </w:r>
      <w:r w:rsidR="00796C60" w:rsidRPr="00231A74">
        <w:rPr>
          <w:rFonts w:ascii="Arial" w:hAnsi="Arial" w:cs="Arial"/>
          <w:b/>
          <w:sz w:val="24"/>
          <w:szCs w:val="24"/>
        </w:rPr>
        <w:t>79 150</w:t>
      </w:r>
      <w:r w:rsidRPr="00231A74">
        <w:rPr>
          <w:rFonts w:ascii="Arial" w:hAnsi="Arial" w:cs="Arial"/>
          <w:b/>
          <w:sz w:val="24"/>
          <w:szCs w:val="24"/>
        </w:rPr>
        <w:t xml:space="preserve"> zł.</w:t>
      </w:r>
    </w:p>
    <w:p w14:paraId="7DC708B0" w14:textId="0FA5FCC9" w:rsidR="000211B5" w:rsidRPr="00231A74" w:rsidRDefault="000211B5" w:rsidP="00DE0C22">
      <w:pPr>
        <w:spacing w:line="360" w:lineRule="auto"/>
        <w:jc w:val="both"/>
        <w:rPr>
          <w:rFonts w:ascii="Arial" w:hAnsi="Arial" w:cs="Arial"/>
          <w:sz w:val="24"/>
          <w:szCs w:val="24"/>
        </w:rPr>
      </w:pPr>
      <w:r w:rsidRPr="00231A74">
        <w:rPr>
          <w:rFonts w:ascii="Arial" w:hAnsi="Arial" w:cs="Arial"/>
          <w:sz w:val="24"/>
          <w:szCs w:val="24"/>
        </w:rPr>
        <w:t>Dochód Gminy z tytułu odpłatności za usługi opiekuńcze w 202</w:t>
      </w:r>
      <w:r w:rsidR="00796C60" w:rsidRPr="00231A74">
        <w:rPr>
          <w:rFonts w:ascii="Arial" w:hAnsi="Arial" w:cs="Arial"/>
          <w:sz w:val="24"/>
          <w:szCs w:val="24"/>
        </w:rPr>
        <w:t>3</w:t>
      </w:r>
      <w:r w:rsidRPr="00231A74">
        <w:rPr>
          <w:rFonts w:ascii="Arial" w:hAnsi="Arial" w:cs="Arial"/>
          <w:sz w:val="24"/>
          <w:szCs w:val="24"/>
        </w:rPr>
        <w:t xml:space="preserve"> r to kwota </w:t>
      </w:r>
      <w:r w:rsidR="009A4450" w:rsidRPr="00231A74">
        <w:rPr>
          <w:rFonts w:ascii="Arial" w:hAnsi="Arial" w:cs="Arial"/>
          <w:b/>
          <w:sz w:val="24"/>
          <w:szCs w:val="24"/>
        </w:rPr>
        <w:t>19 254,13</w:t>
      </w:r>
      <w:r w:rsidRPr="00231A74">
        <w:rPr>
          <w:rFonts w:ascii="Arial" w:hAnsi="Arial" w:cs="Arial"/>
          <w:b/>
          <w:sz w:val="24"/>
          <w:szCs w:val="24"/>
        </w:rPr>
        <w:t xml:space="preserve"> zł</w:t>
      </w:r>
      <w:r w:rsidRPr="00231A74">
        <w:rPr>
          <w:rFonts w:ascii="Arial" w:hAnsi="Arial" w:cs="Arial"/>
          <w:sz w:val="24"/>
          <w:szCs w:val="24"/>
        </w:rPr>
        <w:t>.</w:t>
      </w:r>
    </w:p>
    <w:p w14:paraId="57A53482" w14:textId="141BBCF3" w:rsidR="00335533" w:rsidRPr="00231A74" w:rsidRDefault="00335533" w:rsidP="00DE0C22">
      <w:pPr>
        <w:spacing w:after="0" w:line="36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lastRenderedPageBreak/>
        <w:t xml:space="preserve">Specjalistyczne usługi opiekuńcze w miejscu zamieszkania dla osób z </w:t>
      </w:r>
      <w:r w:rsidR="005364F6" w:rsidRPr="00231A74">
        <w:rPr>
          <w:rFonts w:ascii="Arial" w:eastAsia="Times New Roman" w:hAnsi="Arial" w:cs="Arial"/>
          <w:b/>
          <w:sz w:val="24"/>
          <w:szCs w:val="24"/>
          <w:lang w:eastAsia="pl-PL"/>
        </w:rPr>
        <w:t>z</w:t>
      </w:r>
      <w:r w:rsidRPr="00231A74">
        <w:rPr>
          <w:rFonts w:ascii="Arial" w:eastAsia="Times New Roman" w:hAnsi="Arial" w:cs="Arial"/>
          <w:b/>
          <w:sz w:val="24"/>
          <w:szCs w:val="24"/>
          <w:lang w:eastAsia="pl-PL"/>
        </w:rPr>
        <w:t>aburzeniami psychicznymi</w:t>
      </w:r>
    </w:p>
    <w:p w14:paraId="77DC40B5" w14:textId="77777777" w:rsidR="00335533" w:rsidRPr="00231A74" w:rsidRDefault="00335533" w:rsidP="00DE0C22">
      <w:pPr>
        <w:spacing w:after="0" w:line="360" w:lineRule="auto"/>
        <w:ind w:left="-3" w:right="321"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Specjalistyczne usługi dla osób z zaburzeniami psychicznymi są szczególnym rodzajem usług specjalistycznych dostosowane do szczególnych potrzeb wynikających z rodzaju schorzenia lub niepełnosprawności, świadczone przez osoby posiadające kwalifikacje do wykonywania zawodu m.in. pracownika socjalnego, psychologa, pedagoga, logopedy, terapeuty zajęciowego, pielęgniarki, asystenta osoby niepełnosprawnej, opiekunki środowiskowej, specjalisty w zakresie rehabilitacji medycznej, fizjoterapeuty. </w:t>
      </w:r>
    </w:p>
    <w:p w14:paraId="57AB45A8" w14:textId="77777777" w:rsidR="00335533" w:rsidRPr="00231A74" w:rsidRDefault="00335533" w:rsidP="00DE0C22">
      <w:pPr>
        <w:spacing w:after="0" w:line="360" w:lineRule="auto"/>
        <w:ind w:left="-3" w:right="321"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Specjalistyczne usługi opiekuńcze przeznaczone są dla: </w:t>
      </w:r>
    </w:p>
    <w:p w14:paraId="609C1911" w14:textId="6D87297B"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osób dorosłych, wykazujących zaburzenia wymienione w art. 3 ustawy o ochronie zdrowia psychicznego: o chorych psychicznie (wykazujących zaburzenia psychotyczne); o upośledzonych umysłowo; o osób wykazujących inne poważne zakłócenia czynności psychicznych, które zgodnie ze stanem wiedzy medycznej zaliczane są do zaburzeń psychicznych, a osoba ta wymaga takiej formy pomocy i opieki niezbędnej do życia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w środowisku rodzinnym lub społecznym, </w:t>
      </w:r>
    </w:p>
    <w:p w14:paraId="5F7A959D"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w wyjątkowych przypadkach dla dzieci i młodzieży z zaburzeniami psychicznymi, pozbawionych dostępu do zajęć rehabilitacyjnych i rewalidacyjno</w:t>
      </w:r>
      <w:r w:rsidR="009461EF" w:rsidRPr="00231A74">
        <w:rPr>
          <w:rFonts w:ascii="Arial" w:eastAsia="Times New Roman" w:hAnsi="Arial" w:cs="Arial"/>
          <w:sz w:val="24"/>
          <w:szCs w:val="24"/>
          <w:lang w:eastAsia="pl-PL"/>
        </w:rPr>
        <w:t>-</w:t>
      </w:r>
      <w:r w:rsidRPr="00231A74">
        <w:rPr>
          <w:rFonts w:ascii="Arial" w:eastAsia="Times New Roman" w:hAnsi="Arial" w:cs="Arial"/>
          <w:sz w:val="24"/>
          <w:szCs w:val="24"/>
          <w:lang w:eastAsia="pl-PL"/>
        </w:rPr>
        <w:t xml:space="preserve">wychowawczych, jeśli nie mają możliwości uzyskania dostępu do zajęć świadczonych przez inne zobowiązane podmioty. </w:t>
      </w:r>
    </w:p>
    <w:p w14:paraId="7CCA8C36" w14:textId="754F548F" w:rsidR="000211B5" w:rsidRPr="00231A74" w:rsidRDefault="000211B5" w:rsidP="00DE0C22">
      <w:pPr>
        <w:spacing w:after="0" w:line="360" w:lineRule="auto"/>
        <w:ind w:left="-3" w:right="-2"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W 202</w:t>
      </w:r>
      <w:r w:rsidR="00796C60"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specjalistyczne usługi opiekuńcze zostały przyznane decyzj</w:t>
      </w:r>
      <w:r w:rsidR="006D0290" w:rsidRPr="00231A74">
        <w:rPr>
          <w:rFonts w:ascii="Arial" w:eastAsia="Times New Roman" w:hAnsi="Arial" w:cs="Arial"/>
          <w:sz w:val="24"/>
          <w:szCs w:val="24"/>
          <w:lang w:eastAsia="pl-PL"/>
        </w:rPr>
        <w:t>ami</w:t>
      </w:r>
      <w:r w:rsidRPr="00231A74">
        <w:rPr>
          <w:rFonts w:ascii="Arial" w:eastAsia="Times New Roman" w:hAnsi="Arial" w:cs="Arial"/>
          <w:sz w:val="24"/>
          <w:szCs w:val="24"/>
          <w:lang w:eastAsia="pl-PL"/>
        </w:rPr>
        <w:t xml:space="preserve"> </w:t>
      </w:r>
      <w:r w:rsidR="006D0290" w:rsidRPr="00231A74">
        <w:rPr>
          <w:rFonts w:ascii="Arial" w:eastAsia="Times New Roman" w:hAnsi="Arial" w:cs="Arial"/>
          <w:sz w:val="24"/>
          <w:szCs w:val="24"/>
          <w:lang w:eastAsia="pl-PL"/>
        </w:rPr>
        <w:t xml:space="preserve">dla 2 dzieci </w:t>
      </w:r>
      <w:r w:rsidR="00231A74">
        <w:rPr>
          <w:rFonts w:ascii="Arial" w:eastAsia="Times New Roman" w:hAnsi="Arial" w:cs="Arial"/>
          <w:sz w:val="24"/>
          <w:szCs w:val="24"/>
          <w:lang w:eastAsia="pl-PL"/>
        </w:rPr>
        <w:t xml:space="preserve">     </w:t>
      </w:r>
      <w:r w:rsidR="006D0290" w:rsidRPr="00231A74">
        <w:rPr>
          <w:rFonts w:ascii="Arial" w:eastAsia="Times New Roman" w:hAnsi="Arial" w:cs="Arial"/>
          <w:sz w:val="24"/>
          <w:szCs w:val="24"/>
          <w:lang w:eastAsia="pl-PL"/>
        </w:rPr>
        <w:t>w</w:t>
      </w:r>
      <w:r w:rsidRPr="00231A74">
        <w:rPr>
          <w:rFonts w:ascii="Arial" w:eastAsia="Times New Roman" w:hAnsi="Arial" w:cs="Arial"/>
          <w:sz w:val="24"/>
          <w:szCs w:val="24"/>
          <w:lang w:eastAsia="pl-PL"/>
        </w:rPr>
        <w:t xml:space="preserve"> wymiarze 1</w:t>
      </w:r>
      <w:r w:rsidR="00796C60" w:rsidRPr="00231A74">
        <w:rPr>
          <w:rFonts w:ascii="Arial" w:eastAsia="Times New Roman" w:hAnsi="Arial" w:cs="Arial"/>
          <w:sz w:val="24"/>
          <w:szCs w:val="24"/>
          <w:lang w:eastAsia="pl-PL"/>
        </w:rPr>
        <w:t>0</w:t>
      </w:r>
      <w:r w:rsidRPr="00231A74">
        <w:rPr>
          <w:rFonts w:ascii="Arial" w:eastAsia="Times New Roman" w:hAnsi="Arial" w:cs="Arial"/>
          <w:sz w:val="24"/>
          <w:szCs w:val="24"/>
          <w:lang w:eastAsia="pl-PL"/>
        </w:rPr>
        <w:t xml:space="preserve"> godzin w tygodniu</w:t>
      </w:r>
      <w:r w:rsidR="00796C60" w:rsidRPr="00231A74">
        <w:rPr>
          <w:rFonts w:ascii="Arial" w:eastAsia="Times New Roman" w:hAnsi="Arial" w:cs="Arial"/>
          <w:sz w:val="24"/>
          <w:szCs w:val="24"/>
          <w:lang w:eastAsia="pl-PL"/>
        </w:rPr>
        <w:t xml:space="preserve"> zajęć pedagogicznych oraz 4 godziny zajęć logopedycznych i 3 godziny w tygodniu zajęć integracji </w:t>
      </w:r>
      <w:r w:rsidR="006D0290" w:rsidRPr="00231A74">
        <w:rPr>
          <w:rFonts w:ascii="Arial" w:eastAsia="Times New Roman" w:hAnsi="Arial" w:cs="Arial"/>
          <w:sz w:val="24"/>
          <w:szCs w:val="24"/>
          <w:lang w:eastAsia="pl-PL"/>
        </w:rPr>
        <w:t xml:space="preserve">sensorycznej. </w:t>
      </w:r>
      <w:r w:rsidRPr="00231A74">
        <w:rPr>
          <w:rFonts w:ascii="Arial" w:eastAsia="Times New Roman" w:hAnsi="Arial" w:cs="Arial"/>
          <w:sz w:val="24"/>
          <w:szCs w:val="24"/>
          <w:lang w:eastAsia="pl-PL"/>
        </w:rPr>
        <w:t>Ośrodek zatrudnia na umowę zlecenie p</w:t>
      </w:r>
      <w:r w:rsidR="00796C60" w:rsidRPr="00231A74">
        <w:rPr>
          <w:rFonts w:ascii="Arial" w:eastAsia="Times New Roman" w:hAnsi="Arial" w:cs="Arial"/>
          <w:sz w:val="24"/>
          <w:szCs w:val="24"/>
          <w:lang w:eastAsia="pl-PL"/>
        </w:rPr>
        <w:t xml:space="preserve">edagoga do realizacji </w:t>
      </w:r>
      <w:r w:rsidR="006D0290" w:rsidRPr="00231A74">
        <w:rPr>
          <w:rFonts w:ascii="Arial" w:eastAsia="Times New Roman" w:hAnsi="Arial" w:cs="Arial"/>
          <w:sz w:val="24"/>
          <w:szCs w:val="24"/>
          <w:lang w:eastAsia="pl-PL"/>
        </w:rPr>
        <w:t xml:space="preserve">zajęć pedagogicznych oraz podpisał umowę na realizację zajęć logopedycznych i integracji sensorycznej z gabinetem Psychologiczno-Logopedycznym ,,Mówi się” z Bielska Podlaskiego. </w:t>
      </w:r>
      <w:r w:rsidRPr="00231A74">
        <w:rPr>
          <w:rFonts w:ascii="Arial" w:eastAsia="Times New Roman" w:hAnsi="Arial" w:cs="Arial"/>
          <w:sz w:val="24"/>
          <w:szCs w:val="24"/>
          <w:lang w:eastAsia="pl-PL"/>
        </w:rPr>
        <w:t xml:space="preserve">Koszt realizacji </w:t>
      </w:r>
      <w:r w:rsidR="006D0290" w:rsidRPr="00231A74">
        <w:rPr>
          <w:rFonts w:ascii="Arial" w:eastAsia="Times New Roman" w:hAnsi="Arial" w:cs="Arial"/>
          <w:sz w:val="24"/>
          <w:szCs w:val="24"/>
          <w:lang w:eastAsia="pl-PL"/>
        </w:rPr>
        <w:t>ww.</w:t>
      </w:r>
      <w:r w:rsidRPr="00231A74">
        <w:rPr>
          <w:rFonts w:ascii="Arial" w:eastAsia="Times New Roman" w:hAnsi="Arial" w:cs="Arial"/>
          <w:sz w:val="24"/>
          <w:szCs w:val="24"/>
          <w:lang w:eastAsia="pl-PL"/>
        </w:rPr>
        <w:t xml:space="preserve"> zadania </w:t>
      </w:r>
      <w:r w:rsidR="006D0290" w:rsidRPr="00231A74">
        <w:rPr>
          <w:rFonts w:ascii="Arial" w:eastAsia="Times New Roman" w:hAnsi="Arial" w:cs="Arial"/>
          <w:sz w:val="24"/>
          <w:szCs w:val="24"/>
          <w:lang w:eastAsia="pl-PL"/>
        </w:rPr>
        <w:t xml:space="preserve">w 2023 r </w:t>
      </w:r>
      <w:r w:rsidRPr="00231A74">
        <w:rPr>
          <w:rFonts w:ascii="Arial" w:eastAsia="Times New Roman" w:hAnsi="Arial" w:cs="Arial"/>
          <w:sz w:val="24"/>
          <w:szCs w:val="24"/>
          <w:lang w:eastAsia="pl-PL"/>
        </w:rPr>
        <w:t xml:space="preserve">wyniósł </w:t>
      </w:r>
      <w:r w:rsidR="006D0290" w:rsidRPr="00231A74">
        <w:rPr>
          <w:rFonts w:ascii="Arial" w:eastAsia="Times New Roman" w:hAnsi="Arial" w:cs="Arial"/>
          <w:b/>
          <w:sz w:val="24"/>
          <w:szCs w:val="24"/>
          <w:lang w:eastAsia="pl-PL"/>
        </w:rPr>
        <w:t>43 605 zł</w:t>
      </w:r>
      <w:r w:rsidR="006D0290" w:rsidRPr="00231A74">
        <w:rPr>
          <w:rFonts w:ascii="Arial" w:eastAsia="Times New Roman" w:hAnsi="Arial" w:cs="Arial"/>
          <w:sz w:val="24"/>
          <w:szCs w:val="24"/>
          <w:lang w:eastAsia="pl-PL"/>
        </w:rPr>
        <w:t xml:space="preserve"> środki w całości pochodziły z budżetu państwa. </w:t>
      </w:r>
    </w:p>
    <w:p w14:paraId="0171EE34" w14:textId="77777777" w:rsidR="00442F70" w:rsidRPr="00231A74" w:rsidRDefault="00442F70" w:rsidP="00DE0C22">
      <w:pPr>
        <w:spacing w:after="0" w:line="360" w:lineRule="auto"/>
        <w:ind w:left="-3" w:right="-2" w:hanging="10"/>
        <w:jc w:val="both"/>
        <w:rPr>
          <w:rFonts w:ascii="Arial" w:eastAsia="Times New Roman" w:hAnsi="Arial" w:cs="Arial"/>
          <w:sz w:val="24"/>
          <w:szCs w:val="24"/>
          <w:lang w:eastAsia="pl-PL"/>
        </w:rPr>
      </w:pPr>
    </w:p>
    <w:p w14:paraId="4E5C00F5" w14:textId="000DE8CF" w:rsidR="00442F70" w:rsidRPr="00231A74" w:rsidRDefault="00442F70" w:rsidP="00DE0C22">
      <w:pPr>
        <w:spacing w:after="0" w:line="360" w:lineRule="auto"/>
        <w:jc w:val="both"/>
        <w:rPr>
          <w:rFonts w:ascii="Arial" w:hAnsi="Arial" w:cs="Arial"/>
          <w:sz w:val="24"/>
          <w:szCs w:val="24"/>
        </w:rPr>
      </w:pPr>
      <w:r w:rsidRPr="00231A74">
        <w:rPr>
          <w:rFonts w:ascii="Arial" w:hAnsi="Arial" w:cs="Arial"/>
          <w:b/>
          <w:sz w:val="24"/>
          <w:szCs w:val="24"/>
        </w:rPr>
        <w:t>Praca socjalna</w:t>
      </w:r>
      <w:r w:rsidRPr="00231A74">
        <w:rPr>
          <w:rFonts w:ascii="Arial" w:hAnsi="Arial" w:cs="Arial"/>
          <w:sz w:val="24"/>
          <w:szCs w:val="24"/>
        </w:rPr>
        <w:t xml:space="preserve"> liczba osób/rodzin objętych tą forma pomocy, zgodnie z art. 45 ustawy </w:t>
      </w:r>
      <w:r w:rsidR="00231A74">
        <w:rPr>
          <w:rFonts w:ascii="Arial" w:hAnsi="Arial" w:cs="Arial"/>
          <w:sz w:val="24"/>
          <w:szCs w:val="24"/>
        </w:rPr>
        <w:t xml:space="preserve">           o </w:t>
      </w:r>
      <w:r w:rsidRPr="00231A74">
        <w:rPr>
          <w:rFonts w:ascii="Arial" w:hAnsi="Arial" w:cs="Arial"/>
          <w:sz w:val="24"/>
          <w:szCs w:val="24"/>
        </w:rPr>
        <w:t xml:space="preserve">pomocy społecznej: praca socjalna, czyli działanie zawodowe zmierzające do odzyskania przez klienta pomocy społecznej pełnej samodzielności i integracji ze środowiskiem lokalnym. W ramach pracy socjalnej przysługuje nieodpłatne poradnictwo, zwłaszcza prawne, pedagogiczne psychologiczne. Może być prowadzona w oparciu o kontrakt socjalny. Praca socjalna musi szanować godność osoby lub rodziny i jej prawa do samostanowienia, świadczona jest osobom lub rodzinom bez względu na osiągany dochód. </w:t>
      </w:r>
    </w:p>
    <w:p w14:paraId="3A9D9AFF" w14:textId="7B4BF496" w:rsidR="00442F70" w:rsidRPr="00231A74" w:rsidRDefault="00442F70" w:rsidP="00DE0C22">
      <w:pPr>
        <w:spacing w:after="0" w:line="360" w:lineRule="auto"/>
        <w:jc w:val="both"/>
        <w:rPr>
          <w:rFonts w:ascii="Arial" w:hAnsi="Arial" w:cs="Arial"/>
          <w:sz w:val="24"/>
          <w:szCs w:val="24"/>
        </w:rPr>
      </w:pPr>
      <w:r w:rsidRPr="00231A74">
        <w:rPr>
          <w:rFonts w:ascii="Arial" w:hAnsi="Arial" w:cs="Arial"/>
          <w:sz w:val="24"/>
          <w:szCs w:val="24"/>
        </w:rPr>
        <w:lastRenderedPageBreak/>
        <w:t>W 202</w:t>
      </w:r>
      <w:r w:rsidR="006D0290" w:rsidRPr="00231A74">
        <w:rPr>
          <w:rFonts w:ascii="Arial" w:hAnsi="Arial" w:cs="Arial"/>
          <w:sz w:val="24"/>
          <w:szCs w:val="24"/>
        </w:rPr>
        <w:t>3</w:t>
      </w:r>
      <w:r w:rsidRPr="00231A74">
        <w:rPr>
          <w:rFonts w:ascii="Arial" w:hAnsi="Arial" w:cs="Arial"/>
          <w:sz w:val="24"/>
          <w:szCs w:val="24"/>
        </w:rPr>
        <w:t xml:space="preserve"> r. z tej formy skorzystało </w:t>
      </w:r>
      <w:r w:rsidR="006D0290" w:rsidRPr="00231A74">
        <w:rPr>
          <w:rFonts w:ascii="Arial" w:hAnsi="Arial" w:cs="Arial"/>
          <w:sz w:val="24"/>
          <w:szCs w:val="24"/>
        </w:rPr>
        <w:t>174</w:t>
      </w:r>
      <w:r w:rsidRPr="00231A74">
        <w:rPr>
          <w:rFonts w:ascii="Arial" w:hAnsi="Arial" w:cs="Arial"/>
          <w:sz w:val="24"/>
          <w:szCs w:val="24"/>
        </w:rPr>
        <w:t xml:space="preserve"> rodzin, </w:t>
      </w:r>
      <w:r w:rsidR="006D0290" w:rsidRPr="00231A74">
        <w:rPr>
          <w:rFonts w:ascii="Arial" w:hAnsi="Arial" w:cs="Arial"/>
          <w:sz w:val="24"/>
          <w:szCs w:val="24"/>
        </w:rPr>
        <w:t>504</w:t>
      </w:r>
      <w:r w:rsidRPr="00231A74">
        <w:rPr>
          <w:rFonts w:ascii="Arial" w:hAnsi="Arial" w:cs="Arial"/>
          <w:sz w:val="24"/>
          <w:szCs w:val="24"/>
        </w:rPr>
        <w:t xml:space="preserve"> osób w tych rodzinach. Prace socjalną wykonują wykwalifikowani pracownicy.</w:t>
      </w:r>
    </w:p>
    <w:p w14:paraId="4B4FFEA7" w14:textId="77777777" w:rsidR="00442F70" w:rsidRPr="00231A74" w:rsidRDefault="00442F70" w:rsidP="00DE0C22">
      <w:pPr>
        <w:spacing w:line="360" w:lineRule="auto"/>
        <w:jc w:val="both"/>
        <w:rPr>
          <w:rFonts w:ascii="Arial" w:hAnsi="Arial" w:cs="Arial"/>
          <w:sz w:val="24"/>
          <w:szCs w:val="24"/>
        </w:rPr>
      </w:pPr>
      <w:r w:rsidRPr="00231A74">
        <w:rPr>
          <w:rFonts w:ascii="Arial" w:hAnsi="Arial" w:cs="Arial"/>
          <w:sz w:val="24"/>
          <w:szCs w:val="24"/>
        </w:rPr>
        <w:t>Współpraca z instytucjami i jednostkami publicznymi:</w:t>
      </w:r>
    </w:p>
    <w:p w14:paraId="56E93A96" w14:textId="77777777" w:rsidR="00442F70" w:rsidRPr="00231A74" w:rsidRDefault="00442F70" w:rsidP="00DE0C22">
      <w:pPr>
        <w:numPr>
          <w:ilvl w:val="0"/>
          <w:numId w:val="26"/>
        </w:numPr>
        <w:spacing w:line="360" w:lineRule="auto"/>
        <w:contextualSpacing/>
        <w:jc w:val="both"/>
        <w:rPr>
          <w:rFonts w:ascii="Arial" w:hAnsi="Arial" w:cs="Arial"/>
          <w:sz w:val="24"/>
          <w:szCs w:val="24"/>
        </w:rPr>
      </w:pPr>
      <w:r w:rsidRPr="00231A74">
        <w:rPr>
          <w:rFonts w:ascii="Arial" w:hAnsi="Arial" w:cs="Arial"/>
          <w:sz w:val="24"/>
          <w:szCs w:val="24"/>
        </w:rPr>
        <w:t>Powiatowe Centrum Pomocy Rodzinie - praca na rzecz rodzin zastępczych,</w:t>
      </w:r>
    </w:p>
    <w:p w14:paraId="4C79783D" w14:textId="77777777" w:rsidR="00442F70" w:rsidRPr="00231A74" w:rsidRDefault="00442F70" w:rsidP="00DE0C22">
      <w:pPr>
        <w:numPr>
          <w:ilvl w:val="0"/>
          <w:numId w:val="26"/>
        </w:numPr>
        <w:spacing w:line="360" w:lineRule="auto"/>
        <w:contextualSpacing/>
        <w:jc w:val="both"/>
        <w:rPr>
          <w:rFonts w:ascii="Arial" w:hAnsi="Arial" w:cs="Arial"/>
          <w:sz w:val="24"/>
          <w:szCs w:val="24"/>
        </w:rPr>
      </w:pPr>
      <w:r w:rsidRPr="00231A74">
        <w:rPr>
          <w:rFonts w:ascii="Arial" w:hAnsi="Arial" w:cs="Arial"/>
          <w:sz w:val="24"/>
          <w:szCs w:val="24"/>
        </w:rPr>
        <w:t>Sąd Rodzinny – wnioski o wgląd w sytuację zagrożenia dobra dziecka;</w:t>
      </w:r>
    </w:p>
    <w:p w14:paraId="6B069DA4" w14:textId="77777777" w:rsidR="00442F70" w:rsidRPr="00231A74" w:rsidRDefault="00442F70" w:rsidP="00DE0C22">
      <w:pPr>
        <w:numPr>
          <w:ilvl w:val="0"/>
          <w:numId w:val="26"/>
        </w:numPr>
        <w:spacing w:line="360" w:lineRule="auto"/>
        <w:contextualSpacing/>
        <w:jc w:val="both"/>
        <w:rPr>
          <w:rFonts w:ascii="Arial" w:hAnsi="Arial" w:cs="Arial"/>
          <w:sz w:val="24"/>
          <w:szCs w:val="24"/>
        </w:rPr>
      </w:pPr>
      <w:r w:rsidRPr="00231A74">
        <w:rPr>
          <w:rFonts w:ascii="Arial" w:hAnsi="Arial" w:cs="Arial"/>
          <w:sz w:val="24"/>
          <w:szCs w:val="24"/>
        </w:rPr>
        <w:t>Szkoły – współpraca na rzecz dzieci i młodzieży;</w:t>
      </w:r>
    </w:p>
    <w:p w14:paraId="77DA827A" w14:textId="77777777" w:rsidR="00442F70" w:rsidRPr="00231A74" w:rsidRDefault="00442F70" w:rsidP="00DE0C22">
      <w:pPr>
        <w:numPr>
          <w:ilvl w:val="0"/>
          <w:numId w:val="26"/>
        </w:numPr>
        <w:spacing w:line="360" w:lineRule="auto"/>
        <w:contextualSpacing/>
        <w:jc w:val="both"/>
        <w:rPr>
          <w:rFonts w:ascii="Arial" w:hAnsi="Arial" w:cs="Arial"/>
          <w:sz w:val="24"/>
          <w:szCs w:val="24"/>
        </w:rPr>
      </w:pPr>
      <w:r w:rsidRPr="00231A74">
        <w:rPr>
          <w:rFonts w:ascii="Arial" w:hAnsi="Arial" w:cs="Arial"/>
          <w:sz w:val="24"/>
          <w:szCs w:val="24"/>
        </w:rPr>
        <w:t>Parafia na terenie Gminy Brańsk - pomoc dla potrzebujących ( Caritas);</w:t>
      </w:r>
    </w:p>
    <w:p w14:paraId="74E88E33" w14:textId="77777777" w:rsidR="006F4197" w:rsidRPr="00231A74" w:rsidRDefault="006F4197" w:rsidP="00DE0C22">
      <w:pPr>
        <w:spacing w:after="0" w:line="360" w:lineRule="auto"/>
        <w:jc w:val="both"/>
        <w:rPr>
          <w:rFonts w:ascii="Arial" w:hAnsi="Arial" w:cs="Arial"/>
          <w:sz w:val="24"/>
          <w:szCs w:val="24"/>
        </w:rPr>
      </w:pPr>
    </w:p>
    <w:p w14:paraId="12966A15" w14:textId="11F00F84" w:rsidR="000F7A4E" w:rsidRPr="00231A74" w:rsidRDefault="00335533" w:rsidP="00DE0C22">
      <w:pPr>
        <w:spacing w:after="296" w:line="360" w:lineRule="auto"/>
        <w:ind w:left="-3" w:right="321" w:hanging="10"/>
        <w:jc w:val="center"/>
        <w:rPr>
          <w:rFonts w:ascii="Arial" w:eastAsia="Times New Roman" w:hAnsi="Arial" w:cs="Arial"/>
          <w:b/>
          <w:color w:val="FF0000"/>
          <w:sz w:val="24"/>
          <w:szCs w:val="24"/>
          <w:lang w:eastAsia="pl-PL"/>
        </w:rPr>
      </w:pPr>
      <w:r w:rsidRPr="00231A74">
        <w:rPr>
          <w:rFonts w:ascii="Arial" w:eastAsia="Times New Roman" w:hAnsi="Arial" w:cs="Arial"/>
          <w:b/>
          <w:sz w:val="24"/>
          <w:szCs w:val="24"/>
          <w:lang w:eastAsia="pl-PL"/>
        </w:rPr>
        <w:t>Współpraca z organizacjami pozarządowymi</w:t>
      </w:r>
    </w:p>
    <w:p w14:paraId="0538A2EA" w14:textId="77777777" w:rsidR="000F7A4E" w:rsidRPr="00231A74" w:rsidRDefault="000F7A4E" w:rsidP="000F7A4E">
      <w:pPr>
        <w:widowControl w:val="0"/>
        <w:suppressAutoHyphens/>
        <w:spacing w:after="0" w:line="360" w:lineRule="auto"/>
        <w:jc w:val="both"/>
        <w:rPr>
          <w:rFonts w:ascii="Arial" w:eastAsia="SimSun" w:hAnsi="Arial" w:cs="Arial"/>
          <w:b/>
          <w:kern w:val="2"/>
          <w:sz w:val="24"/>
          <w:szCs w:val="24"/>
          <w:lang w:eastAsia="zh-CN" w:bidi="hi-IN"/>
        </w:rPr>
      </w:pPr>
      <w:r w:rsidRPr="00231A74">
        <w:rPr>
          <w:rFonts w:ascii="Arial" w:eastAsia="SimSun" w:hAnsi="Arial" w:cs="Arial"/>
          <w:b/>
          <w:kern w:val="2"/>
          <w:sz w:val="24"/>
          <w:szCs w:val="24"/>
          <w:lang w:eastAsia="zh-CN" w:bidi="hi-IN"/>
        </w:rPr>
        <w:t>Program Operacyjny Pomoc Żywnościowa 2014-2020 współfinansowany ze środków Europejskiego Funduszu Pomoc Najbardziej Potrzebującym w ramach Podprogramu 2021.</w:t>
      </w:r>
    </w:p>
    <w:p w14:paraId="7314CE0B" w14:textId="77777777" w:rsidR="000F7A4E" w:rsidRPr="00231A74" w:rsidRDefault="000F7A4E" w:rsidP="000F7A4E">
      <w:pPr>
        <w:widowControl w:val="0"/>
        <w:suppressAutoHyphens/>
        <w:spacing w:after="0" w:line="360" w:lineRule="auto"/>
        <w:jc w:val="both"/>
        <w:rPr>
          <w:rFonts w:ascii="Arial" w:eastAsia="SimSun" w:hAnsi="Arial" w:cs="Arial"/>
          <w:kern w:val="2"/>
          <w:sz w:val="24"/>
          <w:szCs w:val="24"/>
          <w:lang w:eastAsia="zh-CN" w:bidi="hi-IN"/>
        </w:rPr>
      </w:pPr>
      <w:r w:rsidRPr="00231A74">
        <w:rPr>
          <w:rFonts w:ascii="Arial" w:eastAsia="SimSun" w:hAnsi="Arial" w:cs="Arial"/>
          <w:kern w:val="2"/>
          <w:sz w:val="24"/>
          <w:szCs w:val="24"/>
          <w:lang w:eastAsia="zh-CN" w:bidi="hi-IN"/>
        </w:rPr>
        <w:t>Należy podkreślić, że zgodnie z treścią Programu Operacyjnego Pomocą Żywnościową (POPŻ) mogą zostać objęte osoby i rodziny znajdujące się w trudnej sytuacji życiowej.</w:t>
      </w:r>
    </w:p>
    <w:p w14:paraId="00317815" w14:textId="2857B2A4" w:rsidR="000F7A4E" w:rsidRPr="00231A74" w:rsidRDefault="000F7A4E" w:rsidP="000F7A4E">
      <w:pPr>
        <w:widowControl w:val="0"/>
        <w:suppressAutoHyphens/>
        <w:spacing w:after="0" w:line="360" w:lineRule="auto"/>
        <w:jc w:val="both"/>
        <w:rPr>
          <w:rFonts w:ascii="Arial" w:eastAsia="Andale Sans UI" w:hAnsi="Arial" w:cs="Arial"/>
          <w:kern w:val="2"/>
          <w:sz w:val="24"/>
          <w:szCs w:val="24"/>
          <w:lang w:eastAsia="zh-CN" w:bidi="hi-IN"/>
        </w:rPr>
      </w:pPr>
      <w:r w:rsidRPr="00231A74">
        <w:rPr>
          <w:rFonts w:ascii="Arial" w:eastAsia="SimSun" w:hAnsi="Arial" w:cs="Arial"/>
          <w:kern w:val="2"/>
          <w:sz w:val="24"/>
          <w:szCs w:val="24"/>
          <w:lang w:eastAsia="zh-CN" w:bidi="hi-IN"/>
        </w:rPr>
        <w:t xml:space="preserve">Żywność wydawana była w formie paczek żywnościowych w okresie od </w:t>
      </w:r>
      <w:r w:rsidRPr="00231A74">
        <w:rPr>
          <w:rFonts w:ascii="Arial" w:eastAsia="SimSun" w:hAnsi="Arial" w:cs="Arial"/>
          <w:b/>
          <w:bCs/>
          <w:kern w:val="2"/>
          <w:sz w:val="24"/>
          <w:szCs w:val="24"/>
          <w:lang w:eastAsia="zh-CN" w:bidi="hi-IN"/>
        </w:rPr>
        <w:t>czerwca</w:t>
      </w:r>
      <w:r w:rsidRPr="00231A74">
        <w:rPr>
          <w:rFonts w:ascii="Arial" w:eastAsia="SimSun" w:hAnsi="Arial" w:cs="Arial"/>
          <w:b/>
          <w:bCs/>
          <w:color w:val="000000"/>
          <w:kern w:val="2"/>
          <w:sz w:val="24"/>
          <w:szCs w:val="24"/>
          <w:lang w:eastAsia="zh-CN" w:bidi="hi-IN"/>
        </w:rPr>
        <w:t xml:space="preserve"> do </w:t>
      </w:r>
      <w:r w:rsidR="00103773" w:rsidRPr="00231A74">
        <w:rPr>
          <w:rFonts w:ascii="Arial" w:eastAsia="SimSun" w:hAnsi="Arial" w:cs="Arial"/>
          <w:b/>
          <w:bCs/>
          <w:color w:val="000000"/>
          <w:kern w:val="2"/>
          <w:sz w:val="24"/>
          <w:szCs w:val="24"/>
          <w:lang w:eastAsia="zh-CN" w:bidi="hi-IN"/>
        </w:rPr>
        <w:t xml:space="preserve">grudnia </w:t>
      </w:r>
      <w:r w:rsidRPr="00231A74">
        <w:rPr>
          <w:rFonts w:ascii="Arial" w:eastAsia="SimSun" w:hAnsi="Arial" w:cs="Arial"/>
          <w:b/>
          <w:bCs/>
          <w:color w:val="000000"/>
          <w:kern w:val="2"/>
          <w:sz w:val="24"/>
          <w:szCs w:val="24"/>
          <w:lang w:eastAsia="zh-CN" w:bidi="hi-IN"/>
        </w:rPr>
        <w:t>2023 r.</w:t>
      </w:r>
    </w:p>
    <w:p w14:paraId="04D86951" w14:textId="77777777" w:rsidR="000F7A4E" w:rsidRPr="00231A74" w:rsidRDefault="000F7A4E" w:rsidP="000F7A4E">
      <w:pPr>
        <w:widowControl w:val="0"/>
        <w:suppressAutoHyphens/>
        <w:spacing w:after="0" w:line="360" w:lineRule="auto"/>
        <w:jc w:val="both"/>
        <w:rPr>
          <w:rFonts w:ascii="Arial" w:eastAsia="Andale Sans UI" w:hAnsi="Arial" w:cs="Arial"/>
          <w:kern w:val="2"/>
          <w:sz w:val="24"/>
          <w:szCs w:val="24"/>
          <w:lang w:eastAsia="zh-CN" w:bidi="hi-IN"/>
        </w:rPr>
      </w:pPr>
      <w:r w:rsidRPr="00231A74">
        <w:rPr>
          <w:rFonts w:ascii="Arial" w:eastAsia="SimSun" w:hAnsi="Arial" w:cs="Arial"/>
          <w:kern w:val="2"/>
          <w:sz w:val="24"/>
          <w:szCs w:val="24"/>
          <w:lang w:eastAsia="zh-CN" w:bidi="hi-IN"/>
        </w:rPr>
        <w:t>Kryterium dochodowe określone jest każdorazowo w Wytycznych Instytucji Zarządzającej i w Podprogramie 2021 Plus w 2023 r. wynosiło:</w:t>
      </w:r>
    </w:p>
    <w:p w14:paraId="7D4CF7EE" w14:textId="77777777" w:rsidR="000F7A4E" w:rsidRPr="00231A74" w:rsidRDefault="000F7A4E" w:rsidP="000F7A4E">
      <w:pPr>
        <w:widowControl w:val="0"/>
        <w:numPr>
          <w:ilvl w:val="0"/>
          <w:numId w:val="35"/>
        </w:numPr>
        <w:tabs>
          <w:tab w:val="clear" w:pos="720"/>
        </w:tabs>
        <w:suppressAutoHyphens/>
        <w:spacing w:after="0" w:line="360" w:lineRule="auto"/>
        <w:ind w:left="283" w:hanging="283"/>
        <w:jc w:val="both"/>
        <w:rPr>
          <w:rFonts w:ascii="Arial" w:eastAsia="Andale Sans UI" w:hAnsi="Arial" w:cs="Arial"/>
          <w:kern w:val="2"/>
          <w:sz w:val="24"/>
          <w:szCs w:val="24"/>
          <w:lang w:eastAsia="zh-CN" w:bidi="hi-IN"/>
        </w:rPr>
      </w:pPr>
      <w:r w:rsidRPr="00231A74">
        <w:rPr>
          <w:rFonts w:ascii="Arial" w:eastAsia="SimSun" w:hAnsi="Arial" w:cs="Arial"/>
          <w:b/>
          <w:bCs/>
          <w:kern w:val="2"/>
          <w:sz w:val="24"/>
          <w:szCs w:val="24"/>
          <w:lang w:eastAsia="zh-CN" w:bidi="hi-IN"/>
        </w:rPr>
        <w:t>1.823,60</w:t>
      </w:r>
      <w:r w:rsidRPr="00231A74">
        <w:rPr>
          <w:rFonts w:ascii="Arial" w:eastAsia="SimSun" w:hAnsi="Arial" w:cs="Arial"/>
          <w:kern w:val="2"/>
          <w:sz w:val="24"/>
          <w:szCs w:val="24"/>
          <w:lang w:eastAsia="zh-CN" w:bidi="hi-IN"/>
        </w:rPr>
        <w:t xml:space="preserve"> zł dla osoby samotnie gospodarującej,</w:t>
      </w:r>
    </w:p>
    <w:p w14:paraId="0CD053D2" w14:textId="77777777" w:rsidR="000F7A4E" w:rsidRPr="00231A74" w:rsidRDefault="000F7A4E" w:rsidP="000F7A4E">
      <w:pPr>
        <w:widowControl w:val="0"/>
        <w:numPr>
          <w:ilvl w:val="0"/>
          <w:numId w:val="35"/>
        </w:numPr>
        <w:tabs>
          <w:tab w:val="clear" w:pos="720"/>
        </w:tabs>
        <w:suppressAutoHyphens/>
        <w:spacing w:after="0" w:line="360" w:lineRule="auto"/>
        <w:ind w:left="283" w:hanging="283"/>
        <w:jc w:val="both"/>
        <w:rPr>
          <w:rFonts w:ascii="Arial" w:eastAsia="Andale Sans UI" w:hAnsi="Arial" w:cs="Arial"/>
          <w:kern w:val="2"/>
          <w:sz w:val="24"/>
          <w:szCs w:val="24"/>
          <w:lang w:eastAsia="zh-CN" w:bidi="hi-IN"/>
        </w:rPr>
      </w:pPr>
      <w:r w:rsidRPr="00231A74">
        <w:rPr>
          <w:rFonts w:ascii="Arial" w:eastAsia="SimSun" w:hAnsi="Arial" w:cs="Arial"/>
          <w:b/>
          <w:bCs/>
          <w:kern w:val="2"/>
          <w:sz w:val="24"/>
          <w:szCs w:val="24"/>
          <w:lang w:eastAsia="zh-CN" w:bidi="hi-IN"/>
        </w:rPr>
        <w:t xml:space="preserve">1.410,00 </w:t>
      </w:r>
      <w:r w:rsidRPr="00231A74">
        <w:rPr>
          <w:rFonts w:ascii="Arial" w:eastAsia="SimSun" w:hAnsi="Arial" w:cs="Arial"/>
          <w:kern w:val="2"/>
          <w:sz w:val="24"/>
          <w:szCs w:val="24"/>
          <w:lang w:eastAsia="zh-CN" w:bidi="hi-IN"/>
        </w:rPr>
        <w:t>zł dla osoby w rodzinie.</w:t>
      </w:r>
    </w:p>
    <w:p w14:paraId="1010AB32" w14:textId="0182704F" w:rsidR="00A45FFC" w:rsidRPr="00231A74" w:rsidRDefault="00A45FFC" w:rsidP="00DE0C22">
      <w:pPr>
        <w:spacing w:after="201" w:line="360" w:lineRule="auto"/>
        <w:ind w:left="-13"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Gminny Ośrodek Pomocy Społecznej w Brańsku przy współpracy z Caritas diecezji Drohiczyńskiej realizuje Program Operacyjny Pomoc Żywnościowa</w:t>
      </w:r>
      <w:r w:rsidRPr="00231A74">
        <w:rPr>
          <w:rFonts w:ascii="Arial" w:eastAsia="Times New Roman" w:hAnsi="Arial" w:cs="Arial"/>
          <w:sz w:val="24"/>
          <w:szCs w:val="24"/>
          <w:lang w:eastAsia="pl-PL"/>
        </w:rPr>
        <w:br/>
        <w:t>współfinasowany z Europejskiego Funduszu Pomocy Najbardziej Potrzebującym, którego</w:t>
      </w:r>
      <w:r w:rsidRPr="00231A74">
        <w:rPr>
          <w:rFonts w:ascii="Arial" w:eastAsia="Times New Roman" w:hAnsi="Arial" w:cs="Arial"/>
          <w:sz w:val="24"/>
          <w:szCs w:val="24"/>
          <w:lang w:eastAsia="pl-PL"/>
        </w:rPr>
        <w:br/>
        <w:t xml:space="preserve">głównym celem jest zapewnienie najuboższym mieszkańcom Polski pomocy żywnościowej oraz uczestnictwo w działaniach w ramach środków towarzyszących. Cele szczegółowe, to organizacja i koordynacja dystrybucji pomocy żywnościowej, przekazanie artykułów spożywczych osobom zakwalifikowanym do otrzymania pomocy żywnościowej zgodnie z zasadami PO PŻ oraz prowadzenie działań w ramach środków towarzyszących wśród osób najbardziej potrzebujących zakwalifikowanych do objęcia pomocą żywnościową, mających na celu włączenie społeczne. Pomoc żywnościowa trafiła do </w:t>
      </w:r>
      <w:r w:rsidR="00B12E5C" w:rsidRPr="00231A74">
        <w:rPr>
          <w:rFonts w:ascii="Arial" w:eastAsia="Times New Roman" w:hAnsi="Arial" w:cs="Arial"/>
          <w:sz w:val="24"/>
          <w:szCs w:val="24"/>
          <w:lang w:eastAsia="pl-PL"/>
        </w:rPr>
        <w:t>298</w:t>
      </w:r>
      <w:r w:rsidRPr="00231A74">
        <w:rPr>
          <w:rFonts w:ascii="Arial" w:eastAsia="Times New Roman" w:hAnsi="Arial" w:cs="Arial"/>
          <w:sz w:val="24"/>
          <w:szCs w:val="24"/>
          <w:lang w:eastAsia="pl-PL"/>
        </w:rPr>
        <w:t xml:space="preserve"> osób z Gminy Brańsk, znajdujących się w trudnej sytuacji życiowej, dla których Ośrodek wydał </w:t>
      </w:r>
      <w:r w:rsidR="004E575A" w:rsidRPr="00231A74">
        <w:rPr>
          <w:rFonts w:ascii="Arial" w:eastAsia="Times New Roman" w:hAnsi="Arial" w:cs="Arial"/>
          <w:sz w:val="24"/>
          <w:szCs w:val="24"/>
          <w:lang w:eastAsia="pl-PL"/>
        </w:rPr>
        <w:t>123</w:t>
      </w:r>
      <w:r w:rsidRPr="00231A74">
        <w:rPr>
          <w:rFonts w:ascii="Arial" w:eastAsia="Times New Roman" w:hAnsi="Arial" w:cs="Arial"/>
          <w:sz w:val="24"/>
          <w:szCs w:val="24"/>
          <w:lang w:eastAsia="pl-PL"/>
        </w:rPr>
        <w:t xml:space="preserve"> skierowania. </w:t>
      </w:r>
    </w:p>
    <w:p w14:paraId="6A845E6D" w14:textId="418FFFE3" w:rsidR="00A45FFC" w:rsidRPr="00231A74" w:rsidRDefault="00851656" w:rsidP="00982C54">
      <w:pPr>
        <w:suppressAutoHyphens/>
        <w:autoSpaceDE w:val="0"/>
        <w:spacing w:line="360" w:lineRule="auto"/>
        <w:jc w:val="both"/>
        <w:rPr>
          <w:rFonts w:ascii="Arial" w:eastAsia="Calibri" w:hAnsi="Arial" w:cs="Arial"/>
          <w:b/>
          <w:bCs/>
          <w:sz w:val="24"/>
          <w:szCs w:val="24"/>
          <w:lang w:eastAsia="ar-SA"/>
        </w:rPr>
      </w:pPr>
      <w:r w:rsidRPr="00231A74">
        <w:rPr>
          <w:rFonts w:ascii="Arial" w:eastAsia="Calibri" w:hAnsi="Arial" w:cs="Arial"/>
          <w:b/>
          <w:bCs/>
          <w:sz w:val="24"/>
          <w:szCs w:val="24"/>
          <w:lang w:eastAsia="ar-SA"/>
        </w:rPr>
        <w:lastRenderedPageBreak/>
        <w:t>Działania na rzecz Obywateli Ukrainy ( wyżywienie i zakwaterowanie)</w:t>
      </w:r>
    </w:p>
    <w:p w14:paraId="6AD7176B" w14:textId="30A8FC1B" w:rsidR="0075248D" w:rsidRPr="00231A74" w:rsidRDefault="00851656" w:rsidP="00982C54">
      <w:pPr>
        <w:pStyle w:val="Rozdzia-poziom2"/>
        <w:spacing w:line="360" w:lineRule="auto"/>
        <w:jc w:val="both"/>
        <w:rPr>
          <w:rFonts w:ascii="Arial" w:hAnsi="Arial"/>
          <w:b w:val="0"/>
          <w:bCs/>
          <w:caps w:val="0"/>
        </w:rPr>
      </w:pPr>
      <w:r w:rsidRPr="00231A74">
        <w:rPr>
          <w:rFonts w:ascii="Arial" w:eastAsia="Calibri" w:hAnsi="Arial"/>
          <w:lang w:eastAsia="ar-SA"/>
        </w:rPr>
        <w:t xml:space="preserve"> </w:t>
      </w:r>
      <w:r w:rsidR="0075248D" w:rsidRPr="00231A74">
        <w:rPr>
          <w:rFonts w:ascii="Arial" w:eastAsia="Calibri" w:hAnsi="Arial"/>
          <w:b w:val="0"/>
          <w:caps w:val="0"/>
          <w:lang w:eastAsia="ar-SA"/>
        </w:rPr>
        <w:t xml:space="preserve">Zgodnie z specustawą w okresie </w:t>
      </w:r>
      <w:r w:rsidR="0068381D" w:rsidRPr="00231A74">
        <w:rPr>
          <w:rFonts w:ascii="Arial" w:eastAsia="Calibri" w:hAnsi="Arial"/>
          <w:b w:val="0"/>
          <w:caps w:val="0"/>
          <w:lang w:eastAsia="ar-SA"/>
        </w:rPr>
        <w:t>objętym sprawozdaniem</w:t>
      </w:r>
      <w:r w:rsidR="0075248D" w:rsidRPr="00231A74">
        <w:rPr>
          <w:rFonts w:ascii="Arial" w:eastAsia="Calibri" w:hAnsi="Arial"/>
          <w:b w:val="0"/>
          <w:caps w:val="0"/>
          <w:lang w:eastAsia="ar-SA"/>
        </w:rPr>
        <w:t xml:space="preserve"> </w:t>
      </w:r>
      <w:r w:rsidR="0068381D" w:rsidRPr="00231A74">
        <w:rPr>
          <w:rFonts w:ascii="Arial" w:eastAsia="Calibri" w:hAnsi="Arial"/>
          <w:b w:val="0"/>
          <w:caps w:val="0"/>
          <w:lang w:eastAsia="ar-SA"/>
        </w:rPr>
        <w:t>o</w:t>
      </w:r>
      <w:r w:rsidR="0075248D" w:rsidRPr="00231A74">
        <w:rPr>
          <w:rFonts w:ascii="Arial" w:eastAsia="Calibri" w:hAnsi="Arial"/>
          <w:b w:val="0"/>
          <w:caps w:val="0"/>
          <w:lang w:eastAsia="ar-SA"/>
        </w:rPr>
        <w:t xml:space="preserve">soby fizyczne, które przyjęły obywateli </w:t>
      </w:r>
      <w:r w:rsidR="0068381D" w:rsidRPr="00231A74">
        <w:rPr>
          <w:rFonts w:ascii="Arial" w:eastAsia="Calibri" w:hAnsi="Arial"/>
          <w:b w:val="0"/>
          <w:caps w:val="0"/>
          <w:lang w:eastAsia="ar-SA"/>
        </w:rPr>
        <w:t>Ukrainy</w:t>
      </w:r>
      <w:r w:rsidR="0075248D" w:rsidRPr="00231A74">
        <w:rPr>
          <w:rFonts w:ascii="Arial" w:eastAsia="Calibri" w:hAnsi="Arial"/>
          <w:b w:val="0"/>
          <w:caps w:val="0"/>
          <w:lang w:eastAsia="ar-SA"/>
        </w:rPr>
        <w:t xml:space="preserve"> mog</w:t>
      </w:r>
      <w:r w:rsidR="0068381D" w:rsidRPr="00231A74">
        <w:rPr>
          <w:rFonts w:ascii="Arial" w:eastAsia="Calibri" w:hAnsi="Arial"/>
          <w:b w:val="0"/>
          <w:caps w:val="0"/>
          <w:lang w:eastAsia="ar-SA"/>
        </w:rPr>
        <w:t>ły</w:t>
      </w:r>
      <w:r w:rsidR="0075248D" w:rsidRPr="00231A74">
        <w:rPr>
          <w:rFonts w:ascii="Arial" w:eastAsia="Calibri" w:hAnsi="Arial"/>
          <w:b w:val="0"/>
          <w:caps w:val="0"/>
          <w:lang w:eastAsia="ar-SA"/>
        </w:rPr>
        <w:t xml:space="preserve"> ubiegać się o zwrot kosztów za wyżywienie i zakwaterowanie </w:t>
      </w:r>
      <w:r w:rsidR="00231A74">
        <w:rPr>
          <w:rFonts w:ascii="Arial" w:eastAsia="Calibri" w:hAnsi="Arial"/>
          <w:b w:val="0"/>
          <w:caps w:val="0"/>
          <w:lang w:eastAsia="ar-SA"/>
        </w:rPr>
        <w:t xml:space="preserve">          </w:t>
      </w:r>
      <w:r w:rsidR="0075248D" w:rsidRPr="00231A74">
        <w:rPr>
          <w:rFonts w:ascii="Arial" w:eastAsia="Calibri" w:hAnsi="Arial"/>
          <w:b w:val="0"/>
          <w:caps w:val="0"/>
          <w:lang w:eastAsia="ar-SA"/>
        </w:rPr>
        <w:t xml:space="preserve">w wysokości 40 zł dziennie przez okres do 120 dni.  Do ośrodka pomocy społecznej </w:t>
      </w:r>
      <w:r w:rsidR="0068381D" w:rsidRPr="00231A74">
        <w:rPr>
          <w:rFonts w:ascii="Arial" w:eastAsia="Calibri" w:hAnsi="Arial"/>
          <w:b w:val="0"/>
          <w:caps w:val="0"/>
          <w:lang w:eastAsia="ar-SA"/>
        </w:rPr>
        <w:t xml:space="preserve">w 2023 r </w:t>
      </w:r>
      <w:r w:rsidR="0075248D" w:rsidRPr="00231A74">
        <w:rPr>
          <w:rFonts w:ascii="Arial" w:eastAsia="Calibri" w:hAnsi="Arial"/>
          <w:b w:val="0"/>
          <w:caps w:val="0"/>
          <w:lang w:eastAsia="ar-SA"/>
        </w:rPr>
        <w:t xml:space="preserve">wpłynęło </w:t>
      </w:r>
      <w:r w:rsidR="0068381D" w:rsidRPr="00231A74">
        <w:rPr>
          <w:rFonts w:ascii="Arial" w:eastAsia="Calibri" w:hAnsi="Arial"/>
          <w:b w:val="0"/>
          <w:caps w:val="0"/>
          <w:lang w:eastAsia="ar-SA"/>
        </w:rPr>
        <w:t>137</w:t>
      </w:r>
      <w:r w:rsidR="0075248D" w:rsidRPr="00231A74">
        <w:rPr>
          <w:rFonts w:ascii="Arial" w:eastAsia="Calibri" w:hAnsi="Arial"/>
          <w:b w:val="0"/>
          <w:caps w:val="0"/>
          <w:lang w:eastAsia="ar-SA"/>
        </w:rPr>
        <w:t xml:space="preserve"> wniosk</w:t>
      </w:r>
      <w:r w:rsidR="0068381D" w:rsidRPr="00231A74">
        <w:rPr>
          <w:rFonts w:ascii="Arial" w:eastAsia="Calibri" w:hAnsi="Arial"/>
          <w:b w:val="0"/>
          <w:caps w:val="0"/>
          <w:lang w:eastAsia="ar-SA"/>
        </w:rPr>
        <w:t>i</w:t>
      </w:r>
      <w:r w:rsidR="0075248D" w:rsidRPr="00231A74">
        <w:rPr>
          <w:rFonts w:ascii="Arial" w:eastAsia="Calibri" w:hAnsi="Arial"/>
          <w:b w:val="0"/>
          <w:caps w:val="0"/>
          <w:lang w:eastAsia="ar-SA"/>
        </w:rPr>
        <w:t xml:space="preserve"> o w/w świadczenie pieniężne na okres 120 dni dla </w:t>
      </w:r>
      <w:r w:rsidR="0068381D" w:rsidRPr="00231A74">
        <w:rPr>
          <w:rFonts w:ascii="Arial" w:eastAsia="Calibri" w:hAnsi="Arial"/>
          <w:b w:val="0"/>
          <w:bCs/>
          <w:lang w:eastAsia="ar-SA"/>
        </w:rPr>
        <w:t>52</w:t>
      </w:r>
      <w:r w:rsidR="0075248D" w:rsidRPr="00231A74">
        <w:rPr>
          <w:rFonts w:ascii="Arial" w:eastAsia="Calibri" w:hAnsi="Arial"/>
          <w:b w:val="0"/>
          <w:caps w:val="0"/>
          <w:lang w:eastAsia="ar-SA"/>
        </w:rPr>
        <w:t xml:space="preserve"> obywateli </w:t>
      </w:r>
      <w:r w:rsidR="0068381D" w:rsidRPr="00231A74">
        <w:rPr>
          <w:rFonts w:ascii="Arial" w:eastAsia="Calibri" w:hAnsi="Arial"/>
          <w:b w:val="0"/>
          <w:caps w:val="0"/>
          <w:lang w:eastAsia="ar-SA"/>
        </w:rPr>
        <w:t>Ukrainy</w:t>
      </w:r>
      <w:r w:rsidR="0075248D" w:rsidRPr="00231A74">
        <w:rPr>
          <w:rFonts w:ascii="Arial" w:eastAsia="Calibri" w:hAnsi="Arial"/>
          <w:b w:val="0"/>
          <w:caps w:val="0"/>
          <w:lang w:eastAsia="ar-SA"/>
        </w:rPr>
        <w:t xml:space="preserve">. </w:t>
      </w:r>
      <w:r w:rsidR="0068381D" w:rsidRPr="00231A74">
        <w:rPr>
          <w:rFonts w:ascii="Arial" w:eastAsia="Calibri" w:hAnsi="Arial"/>
          <w:b w:val="0"/>
          <w:caps w:val="0"/>
          <w:lang w:eastAsia="ar-SA"/>
        </w:rPr>
        <w:t>W</w:t>
      </w:r>
      <w:r w:rsidR="0075248D" w:rsidRPr="00231A74">
        <w:rPr>
          <w:rFonts w:ascii="Arial" w:eastAsia="Calibri" w:hAnsi="Arial"/>
          <w:b w:val="0"/>
          <w:caps w:val="0"/>
          <w:lang w:eastAsia="ar-SA"/>
        </w:rPr>
        <w:t xml:space="preserve">ydano kwotę: </w:t>
      </w:r>
      <w:r w:rsidR="0068381D" w:rsidRPr="00231A74">
        <w:rPr>
          <w:rFonts w:ascii="Arial" w:eastAsia="Calibri" w:hAnsi="Arial"/>
          <w:b w:val="0"/>
          <w:bCs/>
          <w:caps w:val="0"/>
          <w:lang w:eastAsia="ar-SA"/>
        </w:rPr>
        <w:t>152 688</w:t>
      </w:r>
      <w:r w:rsidR="0075248D" w:rsidRPr="00231A74">
        <w:rPr>
          <w:rFonts w:ascii="Arial" w:eastAsia="Calibri" w:hAnsi="Arial"/>
          <w:b w:val="0"/>
          <w:bCs/>
          <w:caps w:val="0"/>
          <w:lang w:eastAsia="ar-SA"/>
        </w:rPr>
        <w:t xml:space="preserve"> zł</w:t>
      </w:r>
      <w:r w:rsidR="0075248D" w:rsidRPr="00231A74">
        <w:rPr>
          <w:rFonts w:ascii="Arial" w:eastAsia="Calibri" w:hAnsi="Arial"/>
          <w:b w:val="0"/>
          <w:caps w:val="0"/>
          <w:lang w:eastAsia="ar-SA"/>
        </w:rPr>
        <w:t xml:space="preserve"> </w:t>
      </w:r>
      <w:r w:rsidR="0068381D" w:rsidRPr="00231A74">
        <w:rPr>
          <w:rFonts w:ascii="Arial" w:eastAsia="Calibri" w:hAnsi="Arial"/>
          <w:b w:val="0"/>
          <w:caps w:val="0"/>
          <w:lang w:eastAsia="ar-SA"/>
        </w:rPr>
        <w:t>ś</w:t>
      </w:r>
      <w:r w:rsidR="0075248D" w:rsidRPr="00231A74">
        <w:rPr>
          <w:rFonts w:ascii="Arial" w:eastAsia="Calibri" w:hAnsi="Arial"/>
          <w:b w:val="0"/>
          <w:caps w:val="0"/>
          <w:lang w:eastAsia="ar-SA"/>
        </w:rPr>
        <w:t>rodki finansowe pochodziły z funduszu pomocy.</w:t>
      </w:r>
      <w:r w:rsidR="00D23EB7" w:rsidRPr="00231A74">
        <w:rPr>
          <w:rFonts w:ascii="Arial" w:hAnsi="Arial"/>
          <w:b w:val="0"/>
          <w:bCs/>
          <w:caps w:val="0"/>
        </w:rPr>
        <w:t xml:space="preserve"> </w:t>
      </w:r>
    </w:p>
    <w:p w14:paraId="198ABE72" w14:textId="52ABB728" w:rsidR="00D23EB7" w:rsidRPr="00231A74" w:rsidRDefault="0075248D" w:rsidP="00D23EB7">
      <w:pPr>
        <w:pStyle w:val="Rozdzia-poziom2"/>
        <w:rPr>
          <w:rFonts w:ascii="Arial" w:hAnsi="Arial"/>
          <w:bCs/>
        </w:rPr>
      </w:pPr>
      <w:r w:rsidRPr="00231A74">
        <w:rPr>
          <w:rFonts w:ascii="Arial" w:hAnsi="Arial"/>
          <w:bCs/>
          <w:caps w:val="0"/>
        </w:rPr>
        <w:t>Realizacja zadań własnych na rzecz pomocy obywatelom Ukrainy – fundusz pomocy</w:t>
      </w:r>
    </w:p>
    <w:p w14:paraId="4ED04701" w14:textId="5DDC6669" w:rsidR="00D23EB7" w:rsidRPr="00231A74" w:rsidRDefault="00D23EB7" w:rsidP="00D23EB7">
      <w:pPr>
        <w:widowControl w:val="0"/>
        <w:suppressAutoHyphens/>
        <w:spacing w:after="0" w:line="360" w:lineRule="auto"/>
        <w:jc w:val="both"/>
        <w:rPr>
          <w:rFonts w:ascii="Arial" w:eastAsia="Andale Sans UI" w:hAnsi="Arial" w:cs="Arial"/>
          <w:kern w:val="2"/>
          <w:sz w:val="24"/>
          <w:szCs w:val="24"/>
          <w:lang w:eastAsia="zh-CN" w:bidi="hi-IN"/>
        </w:rPr>
      </w:pPr>
      <w:r w:rsidRPr="00231A74">
        <w:rPr>
          <w:rFonts w:ascii="Arial" w:eastAsia="Andale Sans UI" w:hAnsi="Arial" w:cs="Arial"/>
          <w:kern w:val="2"/>
          <w:sz w:val="24"/>
          <w:szCs w:val="24"/>
          <w:lang w:eastAsia="zh-CN" w:bidi="hi-IN"/>
        </w:rPr>
        <w:t xml:space="preserve">Zgodnie z ustawą z dnia 12 marca 2022 r. O pomocy obywatelom Ukrainy w związku </w:t>
      </w:r>
      <w:r w:rsidR="00231A74">
        <w:rPr>
          <w:rFonts w:ascii="Arial" w:eastAsia="Andale Sans UI" w:hAnsi="Arial" w:cs="Arial"/>
          <w:kern w:val="2"/>
          <w:sz w:val="24"/>
          <w:szCs w:val="24"/>
          <w:lang w:eastAsia="zh-CN" w:bidi="hi-IN"/>
        </w:rPr>
        <w:t xml:space="preserve">               </w:t>
      </w:r>
      <w:r w:rsidRPr="00231A74">
        <w:rPr>
          <w:rFonts w:ascii="Arial" w:eastAsia="Andale Sans UI" w:hAnsi="Arial" w:cs="Arial"/>
          <w:kern w:val="2"/>
          <w:sz w:val="24"/>
          <w:szCs w:val="24"/>
          <w:lang w:eastAsia="zh-CN" w:bidi="hi-IN"/>
        </w:rPr>
        <w:t>z konfliktem zbrojnym na terytorium tego państwa, wszystkim obywatelom Ukrainy, którzy po 24 lutego 2022 r. przekroczyli granicę ukraińsko-polską przysługuje prawo do niżej wymienionych świadczeń, które są realizowane przez GOPS:</w:t>
      </w:r>
    </w:p>
    <w:p w14:paraId="2740DA1D" w14:textId="77777777" w:rsidR="00D23EB7" w:rsidRPr="00231A74" w:rsidRDefault="00D23EB7" w:rsidP="00D23EB7">
      <w:pPr>
        <w:widowControl w:val="0"/>
        <w:numPr>
          <w:ilvl w:val="0"/>
          <w:numId w:val="36"/>
        </w:numPr>
        <w:tabs>
          <w:tab w:val="clear" w:pos="720"/>
        </w:tabs>
        <w:suppressAutoHyphens/>
        <w:overflowPunct w:val="0"/>
        <w:spacing w:after="0" w:line="360" w:lineRule="auto"/>
        <w:ind w:left="283" w:hanging="283"/>
        <w:jc w:val="both"/>
        <w:rPr>
          <w:rFonts w:ascii="Arial" w:eastAsia="Andale Sans UI" w:hAnsi="Arial" w:cs="Arial"/>
          <w:kern w:val="2"/>
          <w:sz w:val="24"/>
          <w:szCs w:val="24"/>
          <w:lang w:eastAsia="zh-CN" w:bidi="hi-IN"/>
        </w:rPr>
      </w:pPr>
      <w:r w:rsidRPr="00231A74">
        <w:rPr>
          <w:rFonts w:ascii="Arial" w:eastAsia="Andale Sans UI" w:hAnsi="Arial" w:cs="Arial"/>
          <w:kern w:val="2"/>
          <w:sz w:val="24"/>
          <w:szCs w:val="24"/>
          <w:lang w:eastAsia="zh-CN" w:bidi="hi-IN"/>
        </w:rPr>
        <w:t>świadczeń pieniężnych i niepieniężnych na zasadach i trybie ustawy z dnia 12 marca 2004 r. o pomocy społecznej;</w:t>
      </w:r>
    </w:p>
    <w:p w14:paraId="07027027" w14:textId="72C0B71D" w:rsidR="0068381D" w:rsidRPr="00231A74" w:rsidRDefault="00982C54" w:rsidP="0068381D">
      <w:pPr>
        <w:widowControl w:val="0"/>
        <w:suppressAutoHyphens/>
        <w:overflowPunct w:val="0"/>
        <w:spacing w:after="0" w:line="360" w:lineRule="auto"/>
        <w:ind w:left="283"/>
        <w:jc w:val="both"/>
        <w:rPr>
          <w:rFonts w:ascii="Arial" w:eastAsia="Andale Sans UI" w:hAnsi="Arial" w:cs="Arial"/>
          <w:kern w:val="2"/>
          <w:sz w:val="24"/>
          <w:szCs w:val="24"/>
          <w:lang w:eastAsia="zh-CN" w:bidi="hi-IN"/>
        </w:rPr>
      </w:pPr>
      <w:r w:rsidRPr="00231A74">
        <w:rPr>
          <w:rFonts w:ascii="Arial" w:eastAsia="Andale Sans UI" w:hAnsi="Arial" w:cs="Arial"/>
          <w:kern w:val="2"/>
          <w:sz w:val="24"/>
          <w:szCs w:val="24"/>
          <w:lang w:eastAsia="zh-CN" w:bidi="hi-IN"/>
        </w:rPr>
        <w:t xml:space="preserve">- w 2023 r na posiłek w szkole dla dzieci z Ukrainy wydatkowano - 1 358 zł. </w:t>
      </w:r>
    </w:p>
    <w:p w14:paraId="7DFC61D3" w14:textId="77777777" w:rsidR="00D23EB7" w:rsidRPr="00231A74" w:rsidRDefault="00D23EB7" w:rsidP="00D23EB7">
      <w:pPr>
        <w:widowControl w:val="0"/>
        <w:numPr>
          <w:ilvl w:val="0"/>
          <w:numId w:val="36"/>
        </w:numPr>
        <w:tabs>
          <w:tab w:val="clear" w:pos="720"/>
        </w:tabs>
        <w:suppressAutoHyphens/>
        <w:overflowPunct w:val="0"/>
        <w:spacing w:after="0" w:line="360" w:lineRule="auto"/>
        <w:ind w:left="283" w:hanging="283"/>
        <w:jc w:val="both"/>
        <w:rPr>
          <w:rFonts w:ascii="Arial" w:eastAsia="Andale Sans UI" w:hAnsi="Arial" w:cs="Arial"/>
          <w:kern w:val="2"/>
          <w:sz w:val="24"/>
          <w:szCs w:val="24"/>
          <w:lang w:eastAsia="zh-CN" w:bidi="hi-IN"/>
        </w:rPr>
      </w:pPr>
      <w:r w:rsidRPr="00231A74">
        <w:rPr>
          <w:rFonts w:ascii="Arial" w:eastAsia="Andale Sans UI" w:hAnsi="Arial" w:cs="Arial"/>
          <w:kern w:val="2"/>
          <w:sz w:val="24"/>
          <w:szCs w:val="24"/>
          <w:lang w:eastAsia="zh-CN" w:bidi="hi-IN"/>
        </w:rPr>
        <w:t>świadczenia jednorazowego w wysokości 300 zł na osobę, przeznaczonego na utrzymanie, w szczególności na pokrycie wydatków na żywność, obuwie, środki higieny osobistej oraz opłaty mieszkaniowe;</w:t>
      </w:r>
    </w:p>
    <w:p w14:paraId="65948BF3" w14:textId="2931D09F" w:rsidR="00982C54" w:rsidRPr="00231A74" w:rsidRDefault="00982C54" w:rsidP="00982C54">
      <w:pPr>
        <w:widowControl w:val="0"/>
        <w:suppressAutoHyphens/>
        <w:spacing w:after="0" w:line="360" w:lineRule="auto"/>
        <w:jc w:val="both"/>
        <w:rPr>
          <w:rFonts w:ascii="Arial" w:eastAsia="Andale Sans UI" w:hAnsi="Arial" w:cs="Arial"/>
          <w:kern w:val="2"/>
          <w:sz w:val="24"/>
          <w:szCs w:val="24"/>
          <w:lang w:eastAsia="zh-CN" w:bidi="hi-IN"/>
        </w:rPr>
      </w:pPr>
      <w:r w:rsidRPr="00231A74">
        <w:rPr>
          <w:rFonts w:ascii="Arial" w:eastAsia="Andale Sans UI" w:hAnsi="Arial" w:cs="Arial"/>
          <w:kern w:val="2"/>
          <w:sz w:val="24"/>
          <w:szCs w:val="24"/>
          <w:lang w:eastAsia="zh-CN" w:bidi="hi-IN"/>
        </w:rPr>
        <w:t xml:space="preserve">    - na ten cel wydatkowano 306,00 zł dla jednej osoby.</w:t>
      </w:r>
    </w:p>
    <w:p w14:paraId="5641CCF1" w14:textId="6B51A003" w:rsidR="00D23EB7" w:rsidRPr="00231A74" w:rsidRDefault="00D23EB7" w:rsidP="00D23EB7">
      <w:pPr>
        <w:widowControl w:val="0"/>
        <w:numPr>
          <w:ilvl w:val="0"/>
          <w:numId w:val="36"/>
        </w:numPr>
        <w:tabs>
          <w:tab w:val="clear" w:pos="720"/>
        </w:tabs>
        <w:suppressAutoHyphens/>
        <w:overflowPunct w:val="0"/>
        <w:spacing w:after="0" w:line="360" w:lineRule="auto"/>
        <w:ind w:left="283" w:hanging="283"/>
        <w:jc w:val="both"/>
        <w:rPr>
          <w:rFonts w:ascii="Arial" w:eastAsia="Andale Sans UI" w:hAnsi="Arial" w:cs="Arial"/>
          <w:kern w:val="2"/>
          <w:sz w:val="24"/>
          <w:szCs w:val="24"/>
          <w:lang w:eastAsia="zh-CN" w:bidi="hi-IN"/>
        </w:rPr>
      </w:pPr>
      <w:r w:rsidRPr="00231A74">
        <w:rPr>
          <w:rFonts w:ascii="Arial" w:eastAsia="Andale Sans UI" w:hAnsi="Arial" w:cs="Arial"/>
          <w:kern w:val="2"/>
          <w:sz w:val="24"/>
          <w:szCs w:val="24"/>
          <w:lang w:eastAsia="zh-CN" w:bidi="hi-IN"/>
        </w:rPr>
        <w:t>świadczeń rodzinnych, o których mowa w ustawie z dnia 28 listopada 2</w:t>
      </w:r>
      <w:r w:rsidR="00982C54" w:rsidRPr="00231A74">
        <w:rPr>
          <w:rFonts w:ascii="Arial" w:eastAsia="Andale Sans UI" w:hAnsi="Arial" w:cs="Arial"/>
          <w:kern w:val="2"/>
          <w:sz w:val="24"/>
          <w:szCs w:val="24"/>
          <w:lang w:eastAsia="zh-CN" w:bidi="hi-IN"/>
        </w:rPr>
        <w:t xml:space="preserve">003r </w:t>
      </w:r>
      <w:r w:rsidR="00231A74">
        <w:rPr>
          <w:rFonts w:ascii="Arial" w:eastAsia="Andale Sans UI" w:hAnsi="Arial" w:cs="Arial"/>
          <w:kern w:val="2"/>
          <w:sz w:val="24"/>
          <w:szCs w:val="24"/>
          <w:lang w:eastAsia="zh-CN" w:bidi="hi-IN"/>
        </w:rPr>
        <w:t xml:space="preserve">                            </w:t>
      </w:r>
      <w:r w:rsidR="00982C54" w:rsidRPr="00231A74">
        <w:rPr>
          <w:rFonts w:ascii="Arial" w:eastAsia="Andale Sans UI" w:hAnsi="Arial" w:cs="Arial"/>
          <w:kern w:val="2"/>
          <w:sz w:val="24"/>
          <w:szCs w:val="24"/>
          <w:lang w:eastAsia="zh-CN" w:bidi="hi-IN"/>
        </w:rPr>
        <w:t>o świadczeniach rodzinnych;</w:t>
      </w:r>
    </w:p>
    <w:p w14:paraId="380AF6CA" w14:textId="77777777" w:rsidR="00982C54" w:rsidRPr="00231A74" w:rsidRDefault="00982C54" w:rsidP="00982C54">
      <w:pPr>
        <w:widowControl w:val="0"/>
        <w:suppressAutoHyphens/>
        <w:overflowPunct w:val="0"/>
        <w:spacing w:after="0" w:line="360" w:lineRule="auto"/>
        <w:ind w:left="283"/>
        <w:jc w:val="both"/>
        <w:rPr>
          <w:rFonts w:ascii="Arial" w:eastAsia="Andale Sans UI" w:hAnsi="Arial" w:cs="Arial"/>
          <w:kern w:val="2"/>
          <w:sz w:val="24"/>
          <w:szCs w:val="24"/>
          <w:lang w:eastAsia="zh-CN" w:bidi="hi-IN"/>
        </w:rPr>
      </w:pPr>
      <w:r w:rsidRPr="00231A74">
        <w:rPr>
          <w:rFonts w:ascii="Arial" w:eastAsia="Andale Sans UI" w:hAnsi="Arial" w:cs="Arial"/>
          <w:kern w:val="2"/>
          <w:sz w:val="24"/>
          <w:szCs w:val="24"/>
          <w:lang w:eastAsia="zh-CN" w:bidi="hi-IN"/>
        </w:rPr>
        <w:t>- ze świadczeń rodzinnych skorzystało dwoje dzieci z Ukrainy – wydatkowano 1 788 zł.</w:t>
      </w:r>
    </w:p>
    <w:p w14:paraId="58547DE7" w14:textId="35747313" w:rsidR="00982C54" w:rsidRPr="00231A74" w:rsidRDefault="00982C54" w:rsidP="00982C54">
      <w:pPr>
        <w:widowControl w:val="0"/>
        <w:suppressAutoHyphens/>
        <w:overflowPunct w:val="0"/>
        <w:spacing w:after="0" w:line="360" w:lineRule="auto"/>
        <w:jc w:val="both"/>
        <w:rPr>
          <w:rFonts w:ascii="Arial" w:eastAsia="Andale Sans UI" w:hAnsi="Arial" w:cs="Arial"/>
          <w:kern w:val="2"/>
          <w:sz w:val="24"/>
          <w:szCs w:val="24"/>
          <w:lang w:eastAsia="zh-CN" w:bidi="hi-IN"/>
        </w:rPr>
      </w:pPr>
      <w:r w:rsidRPr="00231A74">
        <w:rPr>
          <w:rFonts w:ascii="Arial" w:eastAsia="Andale Sans UI" w:hAnsi="Arial" w:cs="Arial"/>
          <w:kern w:val="2"/>
          <w:sz w:val="24"/>
          <w:szCs w:val="24"/>
          <w:lang w:eastAsia="zh-CN" w:bidi="hi-IN"/>
        </w:rPr>
        <w:t xml:space="preserve">Łącznie na pomoc obywatelom Ukrainy wydatkowano 156 140 zł środki pochodziły </w:t>
      </w:r>
      <w:r w:rsidR="00231A74">
        <w:rPr>
          <w:rFonts w:ascii="Arial" w:eastAsia="Andale Sans UI" w:hAnsi="Arial" w:cs="Arial"/>
          <w:kern w:val="2"/>
          <w:sz w:val="24"/>
          <w:szCs w:val="24"/>
          <w:lang w:eastAsia="zh-CN" w:bidi="hi-IN"/>
        </w:rPr>
        <w:t xml:space="preserve">                  </w:t>
      </w:r>
      <w:r w:rsidRPr="00231A74">
        <w:rPr>
          <w:rFonts w:ascii="Arial" w:eastAsia="Andale Sans UI" w:hAnsi="Arial" w:cs="Arial"/>
          <w:kern w:val="2"/>
          <w:sz w:val="24"/>
          <w:szCs w:val="24"/>
          <w:lang w:eastAsia="zh-CN" w:bidi="hi-IN"/>
        </w:rPr>
        <w:t xml:space="preserve">z funduszu pomocy.  </w:t>
      </w:r>
    </w:p>
    <w:p w14:paraId="67805FAC" w14:textId="77777777" w:rsidR="00D23EB7" w:rsidRPr="00231A74" w:rsidRDefault="00D23EB7" w:rsidP="00D23EB7">
      <w:pPr>
        <w:widowControl w:val="0"/>
        <w:suppressAutoHyphens/>
        <w:spacing w:after="0" w:line="360" w:lineRule="auto"/>
        <w:jc w:val="both"/>
        <w:rPr>
          <w:rFonts w:ascii="Arial" w:eastAsia="Andale Sans UI" w:hAnsi="Arial" w:cs="Arial"/>
          <w:kern w:val="2"/>
          <w:sz w:val="24"/>
          <w:szCs w:val="24"/>
          <w:lang w:eastAsia="zh-CN" w:bidi="hi-IN"/>
        </w:rPr>
      </w:pPr>
    </w:p>
    <w:p w14:paraId="30044DE6" w14:textId="07F4B3DA" w:rsidR="009215D9" w:rsidRPr="00231A74" w:rsidRDefault="009215D9" w:rsidP="00DE0C22">
      <w:pPr>
        <w:spacing w:after="0" w:line="36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t>Opracowanie i realizacja gminnej strategii rozwiązywania problemów społecznych ze</w:t>
      </w:r>
      <w:r w:rsidRPr="00231A74">
        <w:rPr>
          <w:rFonts w:ascii="Arial" w:eastAsia="Times New Roman" w:hAnsi="Arial" w:cs="Arial"/>
          <w:b/>
          <w:sz w:val="24"/>
          <w:szCs w:val="24"/>
          <w:lang w:eastAsia="pl-PL"/>
        </w:rPr>
        <w:br/>
        <w:t xml:space="preserve">szczególnym uwzględnieniem programów pomocy społecznej, profilaktyki i </w:t>
      </w:r>
      <w:r w:rsidR="00D23EB7" w:rsidRPr="00231A74">
        <w:rPr>
          <w:rFonts w:ascii="Arial" w:eastAsia="Times New Roman" w:hAnsi="Arial" w:cs="Arial"/>
          <w:b/>
          <w:sz w:val="24"/>
          <w:szCs w:val="24"/>
          <w:lang w:eastAsia="pl-PL"/>
        </w:rPr>
        <w:t xml:space="preserve">rozwiązywania </w:t>
      </w:r>
      <w:r w:rsidRPr="00231A74">
        <w:rPr>
          <w:rFonts w:ascii="Arial" w:eastAsia="Times New Roman" w:hAnsi="Arial" w:cs="Arial"/>
          <w:b/>
          <w:sz w:val="24"/>
          <w:szCs w:val="24"/>
          <w:lang w:eastAsia="pl-PL"/>
        </w:rPr>
        <w:t xml:space="preserve">problemów alkoholowych i innych, których celem jest integracja osób i rodzin z grup szczególnego ryzyka. </w:t>
      </w:r>
    </w:p>
    <w:p w14:paraId="302D39D6" w14:textId="00CC94A6" w:rsidR="009215D9" w:rsidRPr="00231A74" w:rsidRDefault="009215D9"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Ustawa o pomocy społecznej z dnia 12 marca 2004 r. zobowiązała gminy do opracowania              i realizacji gminnej strategii rozwiązywania problemów społecznych ze szczególnym uwzględnieniem programów pomocy społecznej, profilaktyki i rozwiązywania problemów alkoholowych i innych, których celem jest integracja osób i rodzin z grup szczególnego ryzyka. Strategia rozwiązywania problemów społecznych zawiera dwa niezbędne warunki </w:t>
      </w:r>
      <w:r w:rsidRPr="00231A74">
        <w:rPr>
          <w:rFonts w:ascii="Arial" w:eastAsia="Times New Roman" w:hAnsi="Arial" w:cs="Arial"/>
          <w:sz w:val="24"/>
          <w:szCs w:val="24"/>
          <w:lang w:eastAsia="pl-PL"/>
        </w:rPr>
        <w:lastRenderedPageBreak/>
        <w:t xml:space="preserve">do efektywnej realizacji pomocy społecznej a mianowicie: diagnozę rzeczywistych potrzeb społeczności lokalnej oraz długofalowy plan działań. Diagnoza problemów społecznych występujących na terenie Gminy Brańsk została sporządzona w oparciu o dane będące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w dyspozycji Gminnego Ośrodka Pomocy Społecznej w Brańsku uzyskane w toku bieżącej jego działalności, Urzędu Gminy w Brańsku, Powiatowego Centrum Pomocy Rodzinie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w Bielsku Podlaskim, Posterunku Policji w Brańsku oraz instytucji i organizacji współpracujących z Ośrodkiem. </w:t>
      </w:r>
      <w:r w:rsidRPr="00231A74">
        <w:rPr>
          <w:rFonts w:ascii="Arial" w:eastAsia="Times New Roman" w:hAnsi="Arial" w:cs="Arial"/>
          <w:sz w:val="24"/>
          <w:szCs w:val="24"/>
          <w:lang w:eastAsia="pl-PL"/>
        </w:rPr>
        <w:br/>
        <w:t xml:space="preserve">Gminną Strategię Rozwiązywania Problemów Społecznych Gminy Brańsk na lata 2021-2032 opracowano przy współpracy:  </w:t>
      </w:r>
    </w:p>
    <w:p w14:paraId="521092F2" w14:textId="581980A1" w:rsidR="009215D9" w:rsidRPr="00231A74" w:rsidRDefault="009215D9"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Zespołu powołanego przez Wójta Gminy Brańsk składającego się z przedstawicieli instytucji pomocy społecznej, oświaty, samorządu lokalnego i organizacji pozarządowych.</w:t>
      </w:r>
      <w:r w:rsidRPr="00231A74">
        <w:rPr>
          <w:rFonts w:ascii="Arial" w:eastAsia="Times New Roman" w:hAnsi="Arial" w:cs="Arial"/>
          <w:sz w:val="24"/>
          <w:szCs w:val="24"/>
          <w:lang w:eastAsia="pl-PL"/>
        </w:rPr>
        <w:br/>
        <w:t>Gminna Strategia Rozwiązywania Problemów Społecznych Gminy Brańsk na lata 2021-2032 przyjęta została do realizacji Uchwałą Nr XIX/158/2021 Rady Gminy Brańsk z dnia 29 kwietnia 2021r. W Gminnej Strategii Rozwiązywania Problemów Społecznych szczególnie uwzględnione są programy pomocy społecznej, profilaktyki i rozwiązywania problemów alkoholowych i innych, których celem jest integracja osób i rodzin z grup szczególnego ryzyka.</w:t>
      </w:r>
      <w:r w:rsidRPr="00231A74">
        <w:rPr>
          <w:rFonts w:ascii="Arial" w:eastAsia="Times New Roman" w:hAnsi="Arial" w:cs="Arial"/>
          <w:sz w:val="24"/>
          <w:szCs w:val="24"/>
          <w:lang w:eastAsia="pl-PL"/>
        </w:rPr>
        <w:br/>
        <w:t>W 202</w:t>
      </w:r>
      <w:r w:rsidR="00022690" w:rsidRPr="00231A74">
        <w:rPr>
          <w:rFonts w:ascii="Arial" w:eastAsia="Times New Roman" w:hAnsi="Arial" w:cs="Arial"/>
          <w:sz w:val="24"/>
          <w:szCs w:val="24"/>
          <w:lang w:eastAsia="pl-PL"/>
        </w:rPr>
        <w:t xml:space="preserve">3 </w:t>
      </w:r>
      <w:r w:rsidRPr="00231A74">
        <w:rPr>
          <w:rFonts w:ascii="Arial" w:eastAsia="Times New Roman" w:hAnsi="Arial" w:cs="Arial"/>
          <w:sz w:val="24"/>
          <w:szCs w:val="24"/>
          <w:lang w:eastAsia="pl-PL"/>
        </w:rPr>
        <w:t xml:space="preserve">r. GOPS był koordynatorem realizacji lokalnych programów: </w:t>
      </w:r>
    </w:p>
    <w:p w14:paraId="60E21D56" w14:textId="23C64B77" w:rsidR="009215D9" w:rsidRPr="00231A74" w:rsidRDefault="009215D9"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1) Gminnego Programu Przeciwdziałania Przemocy i Ochro</w:t>
      </w:r>
      <w:r w:rsidR="00231A74">
        <w:rPr>
          <w:rFonts w:ascii="Arial" w:eastAsia="Times New Roman" w:hAnsi="Arial" w:cs="Arial"/>
          <w:sz w:val="24"/>
          <w:szCs w:val="24"/>
          <w:lang w:eastAsia="pl-PL"/>
        </w:rPr>
        <w:t xml:space="preserve">ny Ofiar Przemocy w Rodzinie na </w:t>
      </w:r>
      <w:r w:rsidRPr="00231A74">
        <w:rPr>
          <w:rFonts w:ascii="Arial" w:eastAsia="Times New Roman" w:hAnsi="Arial" w:cs="Arial"/>
          <w:sz w:val="24"/>
          <w:szCs w:val="24"/>
          <w:lang w:eastAsia="pl-PL"/>
        </w:rPr>
        <w:t xml:space="preserve">lata 2022 -2026, przyjętego Uchwałą Nr XXV/201/2021 Rady Gminy Brańsk z dnia 30 grudnia 2021r. </w:t>
      </w:r>
    </w:p>
    <w:p w14:paraId="363AD591" w14:textId="77777777" w:rsidR="00982C54" w:rsidRPr="00231A74" w:rsidRDefault="009215D9" w:rsidP="00982C54">
      <w:pPr>
        <w:suppressAutoHyphens/>
        <w:autoSpaceDN w:val="0"/>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W ramach realizacji w/w programu w GOPS działał Zespół Interdyscyplinarny ds. Przeciwdziałania</w:t>
      </w:r>
      <w:r w:rsidR="00982C54" w:rsidRP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Przemocy</w:t>
      </w:r>
      <w:r w:rsidR="00982C54" w:rsidRP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w</w:t>
      </w:r>
      <w:r w:rsidR="00982C54" w:rsidRP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Rodzinie, </w:t>
      </w:r>
      <w:r w:rsidR="00982C54" w:rsidRPr="00231A74">
        <w:rPr>
          <w:rFonts w:ascii="Arial" w:eastAsia="Times New Roman" w:hAnsi="Arial" w:cs="Arial"/>
          <w:sz w:val="24"/>
          <w:szCs w:val="24"/>
          <w:lang w:eastAsia="pl-PL"/>
        </w:rPr>
        <w:t xml:space="preserve"> </w:t>
      </w:r>
    </w:p>
    <w:p w14:paraId="4E1CA51B" w14:textId="0949E681" w:rsidR="003D54D8" w:rsidRPr="00231A74" w:rsidRDefault="00982C54" w:rsidP="00982C54">
      <w:pPr>
        <w:suppressAutoHyphens/>
        <w:autoSpaceDN w:val="0"/>
        <w:spacing w:after="0" w:line="360" w:lineRule="auto"/>
        <w:jc w:val="both"/>
        <w:rPr>
          <w:rFonts w:ascii="Arial" w:eastAsiaTheme="minorEastAsia" w:hAnsi="Arial" w:cs="Arial"/>
          <w:sz w:val="24"/>
          <w:szCs w:val="24"/>
          <w:lang w:eastAsia="pl-PL"/>
        </w:rPr>
      </w:pPr>
      <w:r w:rsidRPr="00231A74">
        <w:rPr>
          <w:rFonts w:ascii="Arial" w:eastAsia="Times New Roman" w:hAnsi="Arial" w:cs="Arial"/>
          <w:sz w:val="24"/>
          <w:szCs w:val="24"/>
          <w:lang w:eastAsia="pl-PL"/>
        </w:rPr>
        <w:t xml:space="preserve"> </w:t>
      </w:r>
      <w:r w:rsidR="009215D9" w:rsidRPr="00231A74">
        <w:rPr>
          <w:rFonts w:ascii="Arial" w:eastAsia="Times New Roman" w:hAnsi="Arial" w:cs="Arial"/>
          <w:sz w:val="24"/>
          <w:szCs w:val="24"/>
          <w:lang w:eastAsia="pl-PL"/>
        </w:rPr>
        <w:t>2</w:t>
      </w:r>
      <w:r w:rsidR="003D54D8" w:rsidRPr="00231A74">
        <w:rPr>
          <w:rFonts w:ascii="Arial" w:eastAsia="Times New Roman" w:hAnsi="Arial" w:cs="Arial"/>
          <w:sz w:val="24"/>
          <w:szCs w:val="24"/>
          <w:lang w:eastAsia="pl-PL"/>
        </w:rPr>
        <w:t>)</w:t>
      </w:r>
      <w:r w:rsidR="003D54D8" w:rsidRPr="00231A74">
        <w:rPr>
          <w:rFonts w:ascii="Arial" w:eastAsia="Times New Roman" w:hAnsi="Arial" w:cs="Arial"/>
          <w:kern w:val="3"/>
          <w:sz w:val="24"/>
          <w:szCs w:val="24"/>
          <w:lang w:eastAsia="pl-PL"/>
        </w:rPr>
        <w:t xml:space="preserve"> Gminnego programu Wspierania Rodziny w Gminie Brańsk na lata 2023-2025, który stanowi załącznik do uchwały Nr XXXV/281/2023 Rady Gminy Brańsk z dnia 9 lutego 2023 r. Celem głównym Programu jest stworzenie optymalnych warunków do wychowywania dziecka w środowisku rodziny biologicznej oraz wspierania rodzin dysfunkcyjnych </w:t>
      </w:r>
      <w:r w:rsidR="00231A74">
        <w:rPr>
          <w:rFonts w:ascii="Arial" w:eastAsia="Times New Roman" w:hAnsi="Arial" w:cs="Arial"/>
          <w:kern w:val="3"/>
          <w:sz w:val="24"/>
          <w:szCs w:val="24"/>
          <w:lang w:eastAsia="pl-PL"/>
        </w:rPr>
        <w:t xml:space="preserve">                    </w:t>
      </w:r>
      <w:r w:rsidR="003D54D8" w:rsidRPr="00231A74">
        <w:rPr>
          <w:rFonts w:ascii="Arial" w:eastAsia="Times New Roman" w:hAnsi="Arial" w:cs="Arial"/>
          <w:kern w:val="3"/>
          <w:sz w:val="24"/>
          <w:szCs w:val="24"/>
          <w:lang w:eastAsia="pl-PL"/>
        </w:rPr>
        <w:t>w prawidłowym wypełnianiu funkcji opiekuńczo- wychowawczych.</w:t>
      </w:r>
    </w:p>
    <w:p w14:paraId="6F4A3E2F" w14:textId="2D49FC0D" w:rsidR="009215D9" w:rsidRPr="00231A74" w:rsidRDefault="009215D9"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br/>
      </w:r>
      <w:r w:rsidRPr="00231A74">
        <w:rPr>
          <w:rFonts w:ascii="Arial" w:eastAsia="Times New Roman" w:hAnsi="Arial" w:cs="Arial"/>
          <w:b/>
          <w:sz w:val="24"/>
          <w:szCs w:val="24"/>
          <w:lang w:eastAsia="pl-PL"/>
        </w:rPr>
        <w:t>Sporządzanie zgodnie z art. 16a, oceny w zakresie pomocy społecznej.</w:t>
      </w:r>
      <w:r w:rsidRPr="00231A74">
        <w:rPr>
          <w:rFonts w:ascii="Arial" w:eastAsia="Times New Roman" w:hAnsi="Arial" w:cs="Arial"/>
          <w:i/>
          <w:sz w:val="24"/>
          <w:szCs w:val="24"/>
          <w:lang w:eastAsia="pl-PL"/>
        </w:rPr>
        <w:br/>
      </w:r>
      <w:r w:rsidRPr="00231A74">
        <w:rPr>
          <w:rFonts w:ascii="Arial" w:eastAsia="Times New Roman" w:hAnsi="Arial" w:cs="Arial"/>
          <w:sz w:val="24"/>
          <w:szCs w:val="24"/>
          <w:lang w:eastAsia="pl-PL"/>
        </w:rPr>
        <w:t xml:space="preserve">Zgodnie z ustawą o pomocy społecznej z 18 marca 2011 r. gminy, powiaty i samorządy wojewódzkie zobowiązane są do sporządzenia corocznej oceny zasobów pomocy społecznej, która przedstawiana jest odpowiednio radzie gminy. Ocena ta wraz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z rekomendacjami stanowi podstawę planowania budżetu na następny rok. Dokument</w:t>
      </w:r>
      <w:r w:rsidRPr="00231A74">
        <w:rPr>
          <w:rFonts w:ascii="Arial" w:eastAsia="Times New Roman" w:hAnsi="Arial" w:cs="Arial"/>
          <w:sz w:val="24"/>
          <w:szCs w:val="24"/>
          <w:lang w:eastAsia="pl-PL"/>
        </w:rPr>
        <w:br/>
        <w:t xml:space="preserve">p.n. Ocena zasobów pomocy społecznej ( za poprzedni rok sprawozdawczy), zgodnie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lastRenderedPageBreak/>
        <w:t xml:space="preserve">z wymogami ustawy, po wcześniejszym przedłożeniu Radzie Gminy do 30 kwietnia, będzie przekazana do Regionalnego Ośrodka Polityki Społecznej w Białymstoku. </w:t>
      </w:r>
    </w:p>
    <w:p w14:paraId="029A6181" w14:textId="722E1CDD" w:rsidR="009215D9" w:rsidRPr="00231A74" w:rsidRDefault="009215D9" w:rsidP="00022690">
      <w:pPr>
        <w:spacing w:after="0" w:line="360" w:lineRule="auto"/>
        <w:jc w:val="both"/>
        <w:rPr>
          <w:rFonts w:ascii="Arial" w:hAnsi="Arial" w:cs="Arial"/>
          <w:sz w:val="24"/>
          <w:szCs w:val="24"/>
        </w:rPr>
      </w:pPr>
      <w:r w:rsidRPr="00231A74">
        <w:rPr>
          <w:rFonts w:ascii="Arial" w:eastAsia="Times New Roman" w:hAnsi="Arial" w:cs="Arial"/>
          <w:b/>
          <w:sz w:val="24"/>
          <w:szCs w:val="24"/>
          <w:lang w:eastAsia="pl-PL"/>
        </w:rPr>
        <w:t xml:space="preserve"> </w:t>
      </w:r>
    </w:p>
    <w:p w14:paraId="779B3A52" w14:textId="77777777" w:rsidR="00DE0C22" w:rsidRPr="00231A74" w:rsidRDefault="00DE0C22" w:rsidP="00DE0C22">
      <w:pPr>
        <w:spacing w:after="0" w:line="360" w:lineRule="auto"/>
        <w:jc w:val="both"/>
        <w:rPr>
          <w:rFonts w:ascii="Arial" w:hAnsi="Arial" w:cs="Arial"/>
          <w:sz w:val="24"/>
          <w:szCs w:val="24"/>
        </w:rPr>
      </w:pPr>
    </w:p>
    <w:p w14:paraId="19195F4B" w14:textId="77777777" w:rsidR="00335533" w:rsidRPr="00231A74" w:rsidRDefault="00335533" w:rsidP="00DE0C22">
      <w:pPr>
        <w:overflowPunct w:val="0"/>
        <w:autoSpaceDE w:val="0"/>
        <w:autoSpaceDN w:val="0"/>
        <w:adjustRightInd w:val="0"/>
        <w:spacing w:after="0" w:line="360" w:lineRule="auto"/>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4. REALIZACJA ŚWIADCZEŃ RODZINNYCH</w:t>
      </w:r>
    </w:p>
    <w:p w14:paraId="7D698241" w14:textId="40BE503E" w:rsidR="00335533" w:rsidRPr="00231A74" w:rsidRDefault="003D54D8" w:rsidP="00DE0C22">
      <w:pPr>
        <w:spacing w:after="12" w:line="360" w:lineRule="auto"/>
        <w:ind w:left="-13" w:right="321" w:firstLine="708"/>
        <w:rPr>
          <w:rFonts w:ascii="Arial" w:eastAsia="Times New Roman" w:hAnsi="Arial" w:cs="Arial"/>
          <w:sz w:val="24"/>
          <w:szCs w:val="24"/>
          <w:lang w:eastAsia="pl-PL"/>
        </w:rPr>
      </w:pPr>
      <w:r w:rsidRPr="00231A74">
        <w:rPr>
          <w:rFonts w:ascii="Arial" w:eastAsia="Times New Roman" w:hAnsi="Arial" w:cs="Arial"/>
          <w:b/>
          <w:sz w:val="24"/>
          <w:szCs w:val="24"/>
          <w:lang w:eastAsia="pl-PL"/>
        </w:rPr>
        <w:t xml:space="preserve">Karta Dużej Rodziny </w:t>
      </w:r>
      <w:r w:rsidR="00335533" w:rsidRPr="00231A74">
        <w:rPr>
          <w:rFonts w:ascii="Arial" w:eastAsia="Times New Roman" w:hAnsi="Arial" w:cs="Arial"/>
          <w:sz w:val="24"/>
          <w:szCs w:val="24"/>
          <w:lang w:eastAsia="pl-PL"/>
        </w:rPr>
        <w:t xml:space="preserve"> </w:t>
      </w:r>
    </w:p>
    <w:p w14:paraId="53B6F8CA" w14:textId="0A574D7A" w:rsidR="00335533" w:rsidRPr="00231A74" w:rsidRDefault="00335533" w:rsidP="00DE0C22">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Wnioski o wydanie Karty Dużej Rodziny składane są w formie papierowej lub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w formie elektronicznej. W 202</w:t>
      </w:r>
      <w:r w:rsidR="002A4BD6"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zarejestrowano </w:t>
      </w:r>
      <w:r w:rsidR="003B7804" w:rsidRPr="00231A74">
        <w:rPr>
          <w:rFonts w:ascii="Arial" w:eastAsia="Times New Roman" w:hAnsi="Arial" w:cs="Arial"/>
          <w:sz w:val="24"/>
          <w:szCs w:val="24"/>
          <w:lang w:eastAsia="pl-PL"/>
        </w:rPr>
        <w:t>88</w:t>
      </w:r>
      <w:r w:rsidRPr="00231A74">
        <w:rPr>
          <w:rFonts w:ascii="Arial" w:eastAsia="Times New Roman" w:hAnsi="Arial" w:cs="Arial"/>
          <w:sz w:val="24"/>
          <w:szCs w:val="24"/>
          <w:lang w:eastAsia="pl-PL"/>
        </w:rPr>
        <w:t xml:space="preserve"> wniosków o wydanie Karty Dużej Rodziny. Zamówiono </w:t>
      </w:r>
      <w:r w:rsidR="003B7804" w:rsidRPr="00231A74">
        <w:rPr>
          <w:rFonts w:ascii="Arial" w:eastAsia="Times New Roman" w:hAnsi="Arial" w:cs="Arial"/>
          <w:sz w:val="24"/>
          <w:szCs w:val="24"/>
          <w:lang w:eastAsia="pl-PL"/>
        </w:rPr>
        <w:t>188</w:t>
      </w:r>
      <w:r w:rsidRPr="00231A74">
        <w:rPr>
          <w:rFonts w:ascii="Arial" w:eastAsia="Times New Roman" w:hAnsi="Arial" w:cs="Arial"/>
          <w:sz w:val="24"/>
          <w:szCs w:val="24"/>
          <w:lang w:eastAsia="pl-PL"/>
        </w:rPr>
        <w:t xml:space="preserve"> kart tradycyjnych </w:t>
      </w:r>
      <w:r w:rsidR="00406943" w:rsidRPr="00231A74">
        <w:rPr>
          <w:rFonts w:ascii="Arial" w:eastAsia="Times New Roman" w:hAnsi="Arial" w:cs="Arial"/>
          <w:sz w:val="24"/>
          <w:szCs w:val="24"/>
          <w:lang w:eastAsia="pl-PL"/>
        </w:rPr>
        <w:t>i elektronicznych.</w:t>
      </w:r>
      <w:r w:rsidRPr="00231A74">
        <w:rPr>
          <w:rFonts w:ascii="Arial" w:eastAsia="Times New Roman" w:hAnsi="Arial" w:cs="Arial"/>
          <w:sz w:val="24"/>
          <w:szCs w:val="24"/>
          <w:lang w:eastAsia="pl-PL"/>
        </w:rPr>
        <w:t xml:space="preserve"> </w:t>
      </w:r>
    </w:p>
    <w:p w14:paraId="2D733CEB" w14:textId="5243F120" w:rsidR="00335533" w:rsidRPr="00231A74" w:rsidRDefault="00335533" w:rsidP="00DE0C22">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Na realizację ww. programu w 202</w:t>
      </w:r>
      <w:r w:rsidR="00834518"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otrzymano dotację z budżetu państwa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w wysokości </w:t>
      </w:r>
      <w:r w:rsidR="00406943" w:rsidRPr="00231A74">
        <w:rPr>
          <w:rFonts w:ascii="Arial" w:eastAsia="Times New Roman" w:hAnsi="Arial" w:cs="Arial"/>
          <w:sz w:val="24"/>
          <w:szCs w:val="24"/>
          <w:lang w:eastAsia="pl-PL"/>
        </w:rPr>
        <w:t>1</w:t>
      </w:r>
      <w:r w:rsidR="003D54D8" w:rsidRPr="00231A74">
        <w:rPr>
          <w:rFonts w:ascii="Arial" w:eastAsia="Times New Roman" w:hAnsi="Arial" w:cs="Arial"/>
          <w:sz w:val="24"/>
          <w:szCs w:val="24"/>
          <w:lang w:eastAsia="pl-PL"/>
        </w:rPr>
        <w:t xml:space="preserve"> </w:t>
      </w:r>
      <w:r w:rsidR="00834518" w:rsidRPr="00231A74">
        <w:rPr>
          <w:rFonts w:ascii="Arial" w:eastAsia="Times New Roman" w:hAnsi="Arial" w:cs="Arial"/>
          <w:sz w:val="24"/>
          <w:szCs w:val="24"/>
          <w:lang w:eastAsia="pl-PL"/>
        </w:rPr>
        <w:t>627</w:t>
      </w:r>
      <w:r w:rsidRPr="00231A74">
        <w:rPr>
          <w:rFonts w:ascii="Arial" w:eastAsia="Times New Roman" w:hAnsi="Arial" w:cs="Arial"/>
          <w:sz w:val="24"/>
          <w:szCs w:val="24"/>
          <w:lang w:eastAsia="pl-PL"/>
        </w:rPr>
        <w:t xml:space="preserve"> </w:t>
      </w:r>
      <w:r w:rsidR="00406943" w:rsidRPr="00231A74">
        <w:rPr>
          <w:rFonts w:ascii="Arial" w:eastAsia="Times New Roman" w:hAnsi="Arial" w:cs="Arial"/>
          <w:sz w:val="24"/>
          <w:szCs w:val="24"/>
          <w:lang w:eastAsia="pl-PL"/>
        </w:rPr>
        <w:t>złotych, którą wydatkowano w całości.</w:t>
      </w:r>
    </w:p>
    <w:p w14:paraId="38F4CD8D" w14:textId="77777777" w:rsidR="00406943" w:rsidRPr="00231A74" w:rsidRDefault="00406943" w:rsidP="00DE0C22">
      <w:pPr>
        <w:spacing w:after="0" w:line="360" w:lineRule="auto"/>
        <w:ind w:left="-13" w:right="321" w:firstLine="708"/>
        <w:jc w:val="both"/>
        <w:rPr>
          <w:rFonts w:ascii="Arial" w:eastAsia="Times New Roman" w:hAnsi="Arial" w:cs="Arial"/>
          <w:sz w:val="24"/>
          <w:szCs w:val="24"/>
          <w:lang w:eastAsia="pl-PL"/>
        </w:rPr>
      </w:pPr>
    </w:p>
    <w:p w14:paraId="227E6D52" w14:textId="77777777" w:rsidR="00335533" w:rsidRPr="00231A74" w:rsidRDefault="00335533" w:rsidP="00DE0C22">
      <w:pPr>
        <w:spacing w:after="0" w:line="360" w:lineRule="auto"/>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1. Zasiłki rodzinne z dodatkami </w:t>
      </w:r>
    </w:p>
    <w:p w14:paraId="6734A71F" w14:textId="41230F28" w:rsidR="00335533" w:rsidRPr="00231A74" w:rsidRDefault="00335533" w:rsidP="00DE0C22">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w:t>
      </w:r>
      <w:r w:rsidR="003D54D8" w:rsidRP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 Zasiłek rodzinny to świadczenie mające na celu częściowe pokrycie kosztów wynikających z utrzymania dziecka. Otrzymuje się go do ukończenia przez dziecko 18 roku życia</w:t>
      </w:r>
      <w:r w:rsidR="00834518" w:rsidRPr="00231A74">
        <w:rPr>
          <w:rFonts w:ascii="Arial" w:eastAsia="Times New Roman" w:hAnsi="Arial" w:cs="Arial"/>
          <w:sz w:val="24"/>
          <w:szCs w:val="24"/>
          <w:lang w:eastAsia="pl-PL"/>
        </w:rPr>
        <w:t xml:space="preserve"> lub</w:t>
      </w:r>
      <w:r w:rsidRPr="00231A74">
        <w:rPr>
          <w:rFonts w:ascii="Arial" w:eastAsia="Times New Roman" w:hAnsi="Arial" w:cs="Arial"/>
          <w:sz w:val="24"/>
          <w:szCs w:val="24"/>
          <w:lang w:eastAsia="pl-PL"/>
        </w:rPr>
        <w:t xml:space="preserve"> ukończenia przez dziecko nauki w szkole (jednak nie dłużej niż do ukończenia 21 roku życia), lub do 24 roku życia dziecka, jeśli kontynuuję naukę w szkole lub na uczelni wyższej i legitymuje się orzeczeniem o umiarkowanym bądź znacznym stopniu niepełnosprawności.  </w:t>
      </w:r>
    </w:p>
    <w:p w14:paraId="69FC4346" w14:textId="77777777" w:rsidR="00335533" w:rsidRPr="00231A74" w:rsidRDefault="00335533" w:rsidP="003D54D8">
      <w:pPr>
        <w:spacing w:after="0" w:line="360" w:lineRule="auto"/>
        <w:ind w:left="10"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Wysokość zasiłku wynosi miesięcznie: </w:t>
      </w:r>
    </w:p>
    <w:p w14:paraId="0DADCDAB" w14:textId="77777777" w:rsidR="00335533" w:rsidRPr="00231A74" w:rsidRDefault="00335533" w:rsidP="003D54D8">
      <w:pPr>
        <w:spacing w:after="0" w:line="360" w:lineRule="auto"/>
        <w:ind w:left="10" w:right="321"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- 95 zł na dziecko w wieku do ukończenia 5 roku życia, </w:t>
      </w:r>
    </w:p>
    <w:p w14:paraId="5FB7C88D" w14:textId="77777777" w:rsidR="00335533" w:rsidRPr="00231A74" w:rsidRDefault="00335533" w:rsidP="003D54D8">
      <w:pPr>
        <w:spacing w:after="0" w:line="360" w:lineRule="auto"/>
        <w:ind w:left="10"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- 124 zł na dziecko w wieku powyżej 5 lat do ukończenia 18 roku życia,</w:t>
      </w:r>
    </w:p>
    <w:p w14:paraId="2895A23D" w14:textId="77777777" w:rsidR="00335533" w:rsidRPr="00231A74" w:rsidRDefault="00335533" w:rsidP="003D54D8">
      <w:pPr>
        <w:spacing w:after="0" w:line="360" w:lineRule="auto"/>
        <w:ind w:left="10"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- 135 zł na dziecko w wieku powyżej 18 lat do ukończenia 24 rok życia.  </w:t>
      </w:r>
    </w:p>
    <w:p w14:paraId="0F7DCFE9" w14:textId="77777777" w:rsidR="00335533" w:rsidRPr="00231A74" w:rsidRDefault="00335533" w:rsidP="00DE0C22">
      <w:pPr>
        <w:spacing w:after="0" w:line="36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Do zasiłku rodzinnego przysługują dodatki: </w:t>
      </w:r>
    </w:p>
    <w:p w14:paraId="689DD7A3"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dodatek z tytułu urodzenia dziecka w wysokości 1 000,00 zł </w:t>
      </w:r>
    </w:p>
    <w:p w14:paraId="0A6678B0"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dodatek z tytułu opieki nad dzieckiem w okresie korzystania z urlopu wychowawczego w wysokości 400 zł, </w:t>
      </w:r>
    </w:p>
    <w:p w14:paraId="18309DB4"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dodatek z tytułu samotnego wychowywania dziecka, który wynosi 193 zł, nie więcej jednak niż 386 zł na wszystkie dzieci, </w:t>
      </w:r>
    </w:p>
    <w:p w14:paraId="1C1ECAD9"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dodatek z tytułu kształcenia i rehabilitacji dziecka niepełnosprawnego, do 5 roku życia dziecka wynosi 90 zł, zaś powyżej 5 roku życia do ukończenia 24 roku życia 110 zł, </w:t>
      </w:r>
    </w:p>
    <w:p w14:paraId="6458B31B"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dodatek z tytułu wychowywania dziecka w rodzinie wielodzietnej, który wynosi 95 zł na trzecie i następne dzieci uprawnione do zasiłku, </w:t>
      </w:r>
    </w:p>
    <w:p w14:paraId="39DC0F91"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dodatek z tytułu podjęcia przez dziecko nauki w szkole poza miejscem zamieszkania na pokrycie wydatków związanych z zamieszkaniem w miejscowości, w której znajduje </w:t>
      </w:r>
      <w:r w:rsidRPr="00231A74">
        <w:rPr>
          <w:rFonts w:ascii="Arial" w:eastAsia="Times New Roman" w:hAnsi="Arial" w:cs="Arial"/>
          <w:sz w:val="24"/>
          <w:szCs w:val="24"/>
          <w:lang w:eastAsia="pl-PL"/>
        </w:rPr>
        <w:lastRenderedPageBreak/>
        <w:t xml:space="preserve">się szkoła - 113 zł, zaś na pokrycie wydatków związanych z dojazdem do miejscowości, w której znajduje się szkoła - 69 zł, </w:t>
      </w:r>
    </w:p>
    <w:p w14:paraId="4A4DF1B6"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dodatek z tytułu rozpoczęcia roku szkolnego w wysokości 100 zł.   </w:t>
      </w:r>
    </w:p>
    <w:p w14:paraId="2B3EAA43" w14:textId="77777777" w:rsidR="00335533" w:rsidRPr="00231A74" w:rsidRDefault="00335533" w:rsidP="00DE0C22">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Prawo do zasiłku przysługuje rodzicom lub opiekunom prawnym dziecka, opiekunowi faktycznemu dziecka, (jeśli wystąpił do sądu z wnioskiem o przysposobieniu dziecka), osobie uczącej się, (jeśli jest osobą pełnoletnią, niepozostającą pod opieką rodziców w związku z ich śmiercią lub w związku z ustaleniem wyrokiem sądowym lub ugodą sądową prawa do alimentów z ich strony), jeżeli dochód rodziny w przeliczeniu na osobę albo dochód osoby uczącej się nie przekracza kwoty 674,00 zł. W przypadku, gdy członkiem rodziny jest dziecko legitymujące się orzeczeniem o niepełnosprawności lub orzeczeniem o umiarkowanym albo o znacznym stopniu niepełnosprawności kryterium dochodowe jest powiększone do kwoty 764,00 zł. </w:t>
      </w:r>
    </w:p>
    <w:p w14:paraId="1E168955" w14:textId="13862E1F" w:rsidR="00335533" w:rsidRPr="00231A74" w:rsidRDefault="00335533" w:rsidP="00DE0C22">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W przypadku, gdy dochód rodziny przekroczy wymagane kryterium dochodowe ustala się prawo do zasiłku rodzinnego wraz z dodatkami zgodnie z art. 5 ust 3 ustawy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o świadczeniach rodzinnych z dnia 28 listopada 2003r., tzw. „złotówkę za złotówkę”.  </w:t>
      </w:r>
    </w:p>
    <w:p w14:paraId="619F562C" w14:textId="77777777" w:rsidR="00335533" w:rsidRPr="00231A74" w:rsidRDefault="00335533" w:rsidP="00DE0C22">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Dzięki systemowi „złotówka za złotówkę”, rodzice otrzymujący zasiłek rodzinny wraz z dodatkami po uzyskaniu przez członków rodziny dochodu powodującego przekroczenie ustawowego kryterium nie tracą prawa do świadczeń i mogą nadal je otrzymywać. </w:t>
      </w:r>
    </w:p>
    <w:p w14:paraId="38B9BD16" w14:textId="77777777" w:rsidR="00335533" w:rsidRPr="00231A74" w:rsidRDefault="00335533" w:rsidP="00DE0C22">
      <w:pPr>
        <w:spacing w:after="0" w:line="360" w:lineRule="auto"/>
        <w:ind w:left="-3" w:right="321"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Świadczenia wypłacane są wówczas w wysokości różnicy między przysługującą kwotą świadczeń, tzw. „łączną kwotą zasiłków rodzinnych wraz z dodatkami” a wysokością dochodu rodziny otrzymywanego ponad kryterium dochodowe. Wysokość świadczeń jest zatem pomniejszona o kwotę „przekroczenia kryterium dochodowego” pomnożoną przez liczbę osób w danej rodzinie. </w:t>
      </w:r>
    </w:p>
    <w:p w14:paraId="4897CC6F" w14:textId="77777777" w:rsidR="00335533" w:rsidRPr="00231A74" w:rsidRDefault="00335533" w:rsidP="00DE0C22">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Łączną kwotę zasiłków rodzinnych wraz z dodatkami stanowi suma przysługujących danej rodzinie (lub osobie uczącej się) w danym okresie zasiłkowym: </w:t>
      </w:r>
    </w:p>
    <w:p w14:paraId="028A9731"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zasiłków rodzinnych podzielonych przez liczbę miesięcy, na które ustalane jest prawo do tych zasiłków; </w:t>
      </w:r>
    </w:p>
    <w:p w14:paraId="19D6F69D"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dodatków do zasiłku rodzinnego: z tytułu opieki nad dzieckiem w okresie korzystania z urlopu wychowawczego, z tytułu samotnego wychowywania dziecka, z tytułu wychowywania dziecka w rodzinie wielodzietnej oraz z tytułu kształcenia i rehabilitacji dziecka niepełnosprawnego, podzielonych przez liczbę miesięcy, na które ustalane jest prawo do tych dodatków; </w:t>
      </w:r>
    </w:p>
    <w:p w14:paraId="66BFA746" w14:textId="77777777" w:rsidR="00335533" w:rsidRPr="00231A74" w:rsidRDefault="00335533" w:rsidP="00DE0C22">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lastRenderedPageBreak/>
        <w:t xml:space="preserve">- dodatków do zasiłku rodzinnego: z tytułu urodzenia dziecka, z tytułu rozpoczęcia roku szkolnego oraz z tytułu podjęcia przez dziecko nauki w szkole poza miejscem zamieszkania podzielonych przez 12. </w:t>
      </w:r>
    </w:p>
    <w:p w14:paraId="618108C9" w14:textId="77777777" w:rsidR="00681D6B" w:rsidRPr="00231A74" w:rsidRDefault="00335533" w:rsidP="00DE0C22">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Aby zasada „złotówka za złotówkę” mogła zostać zastosowana przez organ, kwota przekroczenia nie może być wyższa niż suma otrzymywanych świadczeń. Wyrównanie jest wypłacane, gdy jego wysokość jest wyższa lub równa 20 zł. </w:t>
      </w:r>
    </w:p>
    <w:p w14:paraId="2E3AF77D" w14:textId="79713D9C" w:rsidR="00681D6B" w:rsidRPr="00231A74" w:rsidRDefault="00681D6B" w:rsidP="00DE0C22">
      <w:pPr>
        <w:spacing w:after="0" w:line="360" w:lineRule="auto"/>
        <w:ind w:left="-13" w:right="321" w:firstLine="708"/>
        <w:jc w:val="both"/>
        <w:rPr>
          <w:rFonts w:ascii="Arial" w:eastAsia="Times New Roman" w:hAnsi="Arial" w:cs="Arial"/>
          <w:b/>
          <w:sz w:val="24"/>
          <w:szCs w:val="24"/>
          <w:lang w:eastAsia="pl-PL"/>
        </w:rPr>
      </w:pPr>
      <w:r w:rsidRPr="00231A74">
        <w:rPr>
          <w:rFonts w:ascii="Arial" w:eastAsia="Times New Roman" w:hAnsi="Arial" w:cs="Arial"/>
          <w:sz w:val="24"/>
          <w:szCs w:val="24"/>
          <w:lang w:eastAsia="pl-PL"/>
        </w:rPr>
        <w:t>Poniższa tabela przedstawia dane liczbowe na temat wypłaconych zasiłków rodzinnych z dodatkami w 202</w:t>
      </w:r>
      <w:r w:rsidR="00310EA1"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w:t>
      </w:r>
    </w:p>
    <w:p w14:paraId="2735428A" w14:textId="39E1B5A3" w:rsidR="00681D6B" w:rsidRPr="00231A74" w:rsidRDefault="00681D6B" w:rsidP="00681D6B">
      <w:pPr>
        <w:spacing w:after="201" w:line="355" w:lineRule="auto"/>
        <w:ind w:right="321"/>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Tabela nr </w:t>
      </w:r>
      <w:r w:rsidR="006F4197" w:rsidRPr="00231A74">
        <w:rPr>
          <w:rFonts w:ascii="Arial" w:eastAsia="Times New Roman" w:hAnsi="Arial" w:cs="Arial"/>
          <w:b/>
          <w:sz w:val="24"/>
          <w:szCs w:val="24"/>
          <w:lang w:eastAsia="pl-PL"/>
        </w:rPr>
        <w:t>4</w:t>
      </w:r>
      <w:r w:rsidRPr="00231A74">
        <w:rPr>
          <w:rFonts w:ascii="Arial" w:eastAsia="Times New Roman" w:hAnsi="Arial" w:cs="Arial"/>
          <w:b/>
          <w:sz w:val="24"/>
          <w:szCs w:val="24"/>
          <w:lang w:eastAsia="pl-PL"/>
        </w:rPr>
        <w:t>. Wypłacane zasiłki rodzinne z dodatkami w 202</w:t>
      </w:r>
      <w:r w:rsidR="002A4BD6" w:rsidRPr="00231A74">
        <w:rPr>
          <w:rFonts w:ascii="Arial" w:eastAsia="Times New Roman" w:hAnsi="Arial" w:cs="Arial"/>
          <w:b/>
          <w:sz w:val="24"/>
          <w:szCs w:val="24"/>
          <w:lang w:eastAsia="pl-PL"/>
        </w:rPr>
        <w:t>3</w:t>
      </w:r>
      <w:r w:rsidRPr="00231A74">
        <w:rPr>
          <w:rFonts w:ascii="Arial" w:eastAsia="Times New Roman" w:hAnsi="Arial" w:cs="Arial"/>
          <w:b/>
          <w:sz w:val="24"/>
          <w:szCs w:val="24"/>
          <w:lang w:eastAsia="pl-PL"/>
        </w:rPr>
        <w:t xml:space="preserve"> roku. </w:t>
      </w:r>
    </w:p>
    <w:tbl>
      <w:tblPr>
        <w:tblStyle w:val="TableGrid1"/>
        <w:tblW w:w="8893" w:type="dxa"/>
        <w:tblInd w:w="-106" w:type="dxa"/>
        <w:tblCellMar>
          <w:top w:w="54" w:type="dxa"/>
          <w:right w:w="44" w:type="dxa"/>
        </w:tblCellMar>
        <w:tblLook w:val="04A0" w:firstRow="1" w:lastRow="0" w:firstColumn="1" w:lastColumn="0" w:noHBand="0" w:noVBand="1"/>
      </w:tblPr>
      <w:tblGrid>
        <w:gridCol w:w="628"/>
        <w:gridCol w:w="2592"/>
        <w:gridCol w:w="1990"/>
        <w:gridCol w:w="1702"/>
        <w:gridCol w:w="1981"/>
      </w:tblGrid>
      <w:tr w:rsidR="00DE0C22" w:rsidRPr="00231A74" w14:paraId="3CDEF131" w14:textId="77777777" w:rsidTr="004F2A92">
        <w:trPr>
          <w:trHeight w:val="835"/>
        </w:trPr>
        <w:tc>
          <w:tcPr>
            <w:tcW w:w="62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1467097" w14:textId="77777777" w:rsidR="00681D6B" w:rsidRPr="00231A74" w:rsidRDefault="00681D6B" w:rsidP="00681D6B">
            <w:pPr>
              <w:spacing w:line="240" w:lineRule="auto"/>
              <w:ind w:left="106"/>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L.p. </w:t>
            </w:r>
          </w:p>
        </w:tc>
        <w:tc>
          <w:tcPr>
            <w:tcW w:w="2592"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465A1D22" w14:textId="77777777" w:rsidR="00681D6B" w:rsidRPr="00231A74" w:rsidRDefault="00681D6B" w:rsidP="00681D6B">
            <w:pPr>
              <w:spacing w:line="240" w:lineRule="auto"/>
              <w:ind w:right="92"/>
              <w:jc w:val="right"/>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Wyszczególnienie </w:t>
            </w:r>
          </w:p>
        </w:tc>
        <w:tc>
          <w:tcPr>
            <w:tcW w:w="1990" w:type="dxa"/>
            <w:tcBorders>
              <w:top w:val="single" w:sz="4" w:space="0" w:color="auto"/>
              <w:left w:val="single" w:sz="4" w:space="0" w:color="auto"/>
              <w:bottom w:val="single" w:sz="4" w:space="0" w:color="auto"/>
              <w:right w:val="single" w:sz="4" w:space="0" w:color="auto"/>
            </w:tcBorders>
            <w:shd w:val="clear" w:color="auto" w:fill="A6A6A6"/>
            <w:vAlign w:val="center"/>
          </w:tcPr>
          <w:p w14:paraId="0A1C77BF" w14:textId="77777777" w:rsidR="00681D6B" w:rsidRPr="00231A74" w:rsidRDefault="00681D6B" w:rsidP="00681D6B">
            <w:pPr>
              <w:spacing w:line="240" w:lineRule="auto"/>
              <w:ind w:left="139"/>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Liczba rodzin </w:t>
            </w:r>
          </w:p>
        </w:tc>
        <w:tc>
          <w:tcPr>
            <w:tcW w:w="1702" w:type="dxa"/>
            <w:tcBorders>
              <w:top w:val="single" w:sz="4" w:space="0" w:color="000000"/>
              <w:left w:val="single" w:sz="4" w:space="0" w:color="auto"/>
              <w:bottom w:val="single" w:sz="4" w:space="0" w:color="000000"/>
              <w:right w:val="single" w:sz="4" w:space="0" w:color="000000"/>
            </w:tcBorders>
            <w:shd w:val="clear" w:color="auto" w:fill="A6A6A6"/>
            <w:vAlign w:val="center"/>
            <w:hideMark/>
          </w:tcPr>
          <w:p w14:paraId="012A9E6D" w14:textId="77777777" w:rsidR="00681D6B" w:rsidRPr="00231A74" w:rsidRDefault="00681D6B" w:rsidP="00681D6B">
            <w:pPr>
              <w:spacing w:after="115" w:line="240" w:lineRule="auto"/>
              <w:ind w:left="44"/>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Liczba </w:t>
            </w:r>
          </w:p>
          <w:p w14:paraId="5B0C6C60" w14:textId="77777777" w:rsidR="00681D6B" w:rsidRPr="00231A74" w:rsidRDefault="00681D6B" w:rsidP="00681D6B">
            <w:pPr>
              <w:spacing w:line="240" w:lineRule="auto"/>
              <w:ind w:left="45"/>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świadczeń </w:t>
            </w:r>
          </w:p>
        </w:tc>
        <w:tc>
          <w:tcPr>
            <w:tcW w:w="198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6A6823C" w14:textId="77777777" w:rsidR="00681D6B" w:rsidRPr="00231A74" w:rsidRDefault="00681D6B" w:rsidP="00681D6B">
            <w:pPr>
              <w:spacing w:line="240" w:lineRule="auto"/>
              <w:ind w:left="49"/>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Kwota </w:t>
            </w:r>
          </w:p>
        </w:tc>
      </w:tr>
      <w:tr w:rsidR="00DE0C22" w:rsidRPr="00231A74" w14:paraId="3B862E49" w14:textId="77777777" w:rsidTr="004F2A92">
        <w:trPr>
          <w:trHeight w:val="426"/>
        </w:trPr>
        <w:tc>
          <w:tcPr>
            <w:tcW w:w="628" w:type="dxa"/>
            <w:tcBorders>
              <w:top w:val="single" w:sz="4" w:space="0" w:color="000000"/>
              <w:left w:val="single" w:sz="4" w:space="0" w:color="000000"/>
              <w:bottom w:val="single" w:sz="4" w:space="0" w:color="000000"/>
              <w:right w:val="single" w:sz="4" w:space="0" w:color="000000"/>
            </w:tcBorders>
            <w:hideMark/>
          </w:tcPr>
          <w:p w14:paraId="4FD7C3E2" w14:textId="77777777" w:rsidR="00681D6B" w:rsidRPr="00231A74" w:rsidRDefault="00681D6B" w:rsidP="00681D6B">
            <w:pPr>
              <w:spacing w:line="240" w:lineRule="auto"/>
              <w:ind w:left="106"/>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1 </w:t>
            </w:r>
          </w:p>
        </w:tc>
        <w:tc>
          <w:tcPr>
            <w:tcW w:w="2592" w:type="dxa"/>
            <w:tcBorders>
              <w:top w:val="single" w:sz="4" w:space="0" w:color="000000"/>
              <w:left w:val="single" w:sz="4" w:space="0" w:color="000000"/>
              <w:bottom w:val="single" w:sz="4" w:space="0" w:color="000000"/>
              <w:right w:val="single" w:sz="4" w:space="0" w:color="auto"/>
            </w:tcBorders>
            <w:hideMark/>
          </w:tcPr>
          <w:p w14:paraId="2382A233" w14:textId="77777777" w:rsidR="00681D6B" w:rsidRPr="00231A74" w:rsidRDefault="00681D6B" w:rsidP="00681D6B">
            <w:pPr>
              <w:spacing w:line="240" w:lineRule="auto"/>
              <w:ind w:left="108"/>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Zasiłki rodzinne </w:t>
            </w:r>
          </w:p>
        </w:tc>
        <w:tc>
          <w:tcPr>
            <w:tcW w:w="1990" w:type="dxa"/>
            <w:tcBorders>
              <w:top w:val="single" w:sz="4" w:space="0" w:color="auto"/>
              <w:left w:val="single" w:sz="4" w:space="0" w:color="auto"/>
              <w:bottom w:val="single" w:sz="4" w:space="0" w:color="auto"/>
              <w:right w:val="single" w:sz="4" w:space="0" w:color="000000"/>
            </w:tcBorders>
          </w:tcPr>
          <w:p w14:paraId="659543FC" w14:textId="4EFBF2A2" w:rsidR="00681D6B" w:rsidRPr="00231A74" w:rsidRDefault="00681D6B" w:rsidP="00681D6B">
            <w:pPr>
              <w:spacing w:line="240" w:lineRule="auto"/>
              <w:ind w:left="42"/>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1</w:t>
            </w:r>
            <w:r w:rsidR="00310EA1" w:rsidRPr="00231A74">
              <w:rPr>
                <w:rFonts w:ascii="Arial" w:eastAsia="Times New Roman" w:hAnsi="Arial" w:cs="Arial"/>
                <w:sz w:val="24"/>
                <w:szCs w:val="24"/>
                <w:lang w:eastAsia="pl-PL"/>
              </w:rPr>
              <w:t>43</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A5E0300" w14:textId="603317C9" w:rsidR="00681D6B" w:rsidRPr="00231A74" w:rsidRDefault="00602EAB" w:rsidP="00681D6B">
            <w:pPr>
              <w:spacing w:line="240" w:lineRule="auto"/>
              <w:ind w:left="45"/>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3232</w:t>
            </w:r>
          </w:p>
        </w:tc>
        <w:tc>
          <w:tcPr>
            <w:tcW w:w="1981" w:type="dxa"/>
            <w:tcBorders>
              <w:top w:val="single" w:sz="4" w:space="0" w:color="000000"/>
              <w:left w:val="single" w:sz="4" w:space="0" w:color="000000"/>
              <w:bottom w:val="single" w:sz="4" w:space="0" w:color="000000"/>
              <w:right w:val="single" w:sz="4" w:space="0" w:color="000000"/>
            </w:tcBorders>
            <w:hideMark/>
          </w:tcPr>
          <w:p w14:paraId="73A5D26A" w14:textId="2C9975BB" w:rsidR="00681D6B" w:rsidRPr="00231A74" w:rsidRDefault="00602EAB" w:rsidP="00681D6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365</w:t>
            </w:r>
            <w:r w:rsidR="003A21BB" w:rsidRP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523</w:t>
            </w:r>
            <w:r w:rsidR="00681D6B" w:rsidRPr="00231A74">
              <w:rPr>
                <w:rFonts w:ascii="Arial" w:eastAsia="Times New Roman" w:hAnsi="Arial" w:cs="Arial"/>
                <w:sz w:val="24"/>
                <w:szCs w:val="24"/>
                <w:lang w:eastAsia="pl-PL"/>
              </w:rPr>
              <w:t>,</w:t>
            </w:r>
            <w:r w:rsidRPr="00231A74">
              <w:rPr>
                <w:rFonts w:ascii="Arial" w:eastAsia="Times New Roman" w:hAnsi="Arial" w:cs="Arial"/>
                <w:sz w:val="24"/>
                <w:szCs w:val="24"/>
                <w:lang w:eastAsia="pl-PL"/>
              </w:rPr>
              <w:t>48</w:t>
            </w:r>
          </w:p>
        </w:tc>
      </w:tr>
      <w:tr w:rsidR="00DE0C22" w:rsidRPr="00231A74" w14:paraId="5B830943" w14:textId="77777777" w:rsidTr="004F2A92">
        <w:trPr>
          <w:trHeight w:val="562"/>
        </w:trPr>
        <w:tc>
          <w:tcPr>
            <w:tcW w:w="628" w:type="dxa"/>
            <w:tcBorders>
              <w:top w:val="single" w:sz="4" w:space="0" w:color="000000"/>
              <w:left w:val="single" w:sz="4" w:space="0" w:color="000000"/>
              <w:bottom w:val="single" w:sz="4" w:space="0" w:color="auto"/>
              <w:right w:val="single" w:sz="4" w:space="0" w:color="000000"/>
            </w:tcBorders>
            <w:vAlign w:val="center"/>
            <w:hideMark/>
          </w:tcPr>
          <w:p w14:paraId="25AA7113" w14:textId="77777777" w:rsidR="00681D6B" w:rsidRPr="00231A74" w:rsidRDefault="00681D6B" w:rsidP="00681D6B">
            <w:pPr>
              <w:spacing w:line="240" w:lineRule="auto"/>
              <w:ind w:left="106"/>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2 </w:t>
            </w:r>
          </w:p>
        </w:tc>
        <w:tc>
          <w:tcPr>
            <w:tcW w:w="2592" w:type="dxa"/>
            <w:tcBorders>
              <w:top w:val="single" w:sz="4" w:space="0" w:color="000000"/>
              <w:left w:val="single" w:sz="4" w:space="0" w:color="000000"/>
              <w:bottom w:val="single" w:sz="4" w:space="0" w:color="auto"/>
              <w:right w:val="single" w:sz="4" w:space="0" w:color="auto"/>
            </w:tcBorders>
            <w:hideMark/>
          </w:tcPr>
          <w:p w14:paraId="16C0B57B" w14:textId="77777777" w:rsidR="00681D6B" w:rsidRPr="00231A74" w:rsidRDefault="00681D6B" w:rsidP="00681D6B">
            <w:pPr>
              <w:spacing w:line="240" w:lineRule="auto"/>
              <w:ind w:left="108"/>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Dodatki do zasiłków rodzinnych </w:t>
            </w:r>
          </w:p>
        </w:tc>
        <w:tc>
          <w:tcPr>
            <w:tcW w:w="1990" w:type="dxa"/>
            <w:tcBorders>
              <w:top w:val="single" w:sz="4" w:space="0" w:color="auto"/>
              <w:left w:val="single" w:sz="4" w:space="0" w:color="auto"/>
              <w:bottom w:val="single" w:sz="4" w:space="0" w:color="auto"/>
              <w:right w:val="single" w:sz="4" w:space="0" w:color="000000"/>
            </w:tcBorders>
          </w:tcPr>
          <w:p w14:paraId="79FEDF69" w14:textId="4617A063" w:rsidR="00681D6B" w:rsidRPr="00231A74" w:rsidRDefault="00681D6B" w:rsidP="00681D6B">
            <w:pPr>
              <w:spacing w:line="240" w:lineRule="auto"/>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1</w:t>
            </w:r>
            <w:r w:rsidR="00602EAB" w:rsidRPr="00231A74">
              <w:rPr>
                <w:rFonts w:ascii="Arial" w:eastAsia="Times New Roman" w:hAnsi="Arial" w:cs="Arial"/>
                <w:sz w:val="24"/>
                <w:szCs w:val="24"/>
                <w:lang w:eastAsia="pl-PL"/>
              </w:rPr>
              <w:t>31</w:t>
            </w:r>
          </w:p>
        </w:tc>
        <w:tc>
          <w:tcPr>
            <w:tcW w:w="1702" w:type="dxa"/>
            <w:tcBorders>
              <w:top w:val="nil"/>
              <w:left w:val="single" w:sz="4" w:space="0" w:color="000000"/>
              <w:bottom w:val="single" w:sz="4" w:space="0" w:color="auto"/>
              <w:right w:val="single" w:sz="4" w:space="0" w:color="000000"/>
            </w:tcBorders>
            <w:hideMark/>
          </w:tcPr>
          <w:p w14:paraId="41CDB408" w14:textId="78600DD5" w:rsidR="00681D6B" w:rsidRPr="00231A74" w:rsidRDefault="00681D6B" w:rsidP="00681D6B">
            <w:pPr>
              <w:spacing w:line="240" w:lineRule="auto"/>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1</w:t>
            </w:r>
            <w:r w:rsidR="00602EAB" w:rsidRPr="00231A74">
              <w:rPr>
                <w:rFonts w:ascii="Arial" w:eastAsia="Times New Roman" w:hAnsi="Arial" w:cs="Arial"/>
                <w:sz w:val="24"/>
                <w:szCs w:val="24"/>
                <w:lang w:eastAsia="pl-PL"/>
              </w:rPr>
              <w:t>830</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0B807E89" w14:textId="5494DCD6" w:rsidR="00681D6B" w:rsidRPr="00231A74" w:rsidRDefault="00602EAB" w:rsidP="00681D6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191 057</w:t>
            </w:r>
            <w:r w:rsidR="00681D6B" w:rsidRPr="00231A74">
              <w:rPr>
                <w:rFonts w:ascii="Arial" w:eastAsia="Times New Roman" w:hAnsi="Arial" w:cs="Arial"/>
                <w:sz w:val="24"/>
                <w:szCs w:val="24"/>
                <w:lang w:eastAsia="pl-PL"/>
              </w:rPr>
              <w:t>,</w:t>
            </w:r>
            <w:r w:rsidRPr="00231A74">
              <w:rPr>
                <w:rFonts w:ascii="Arial" w:eastAsia="Times New Roman" w:hAnsi="Arial" w:cs="Arial"/>
                <w:sz w:val="24"/>
                <w:szCs w:val="24"/>
                <w:lang w:eastAsia="pl-PL"/>
              </w:rPr>
              <w:t>93</w:t>
            </w:r>
          </w:p>
        </w:tc>
      </w:tr>
      <w:tr w:rsidR="00DE0C22" w:rsidRPr="00231A74" w14:paraId="5808A7ED" w14:textId="77777777" w:rsidTr="004F2A92">
        <w:trPr>
          <w:trHeight w:val="425"/>
        </w:trPr>
        <w:tc>
          <w:tcPr>
            <w:tcW w:w="628" w:type="dxa"/>
            <w:tcBorders>
              <w:top w:val="single" w:sz="4" w:space="0" w:color="auto"/>
              <w:left w:val="single" w:sz="4" w:space="0" w:color="auto"/>
              <w:bottom w:val="single" w:sz="4" w:space="0" w:color="auto"/>
              <w:right w:val="single" w:sz="4" w:space="0" w:color="auto"/>
            </w:tcBorders>
          </w:tcPr>
          <w:p w14:paraId="4D0731B8" w14:textId="77777777" w:rsidR="00681D6B" w:rsidRPr="00231A74" w:rsidRDefault="00681D6B" w:rsidP="00681D6B">
            <w:pPr>
              <w:spacing w:line="240" w:lineRule="auto"/>
              <w:rPr>
                <w:rFonts w:ascii="Arial" w:eastAsia="Times New Roman" w:hAnsi="Arial" w:cs="Arial"/>
                <w:sz w:val="24"/>
                <w:szCs w:val="24"/>
                <w:lang w:eastAsia="pl-PL"/>
              </w:rPr>
            </w:pPr>
          </w:p>
        </w:tc>
        <w:tc>
          <w:tcPr>
            <w:tcW w:w="2592" w:type="dxa"/>
            <w:tcBorders>
              <w:top w:val="single" w:sz="4" w:space="0" w:color="auto"/>
              <w:left w:val="single" w:sz="4" w:space="0" w:color="auto"/>
              <w:bottom w:val="single" w:sz="4" w:space="0" w:color="auto"/>
              <w:right w:val="single" w:sz="4" w:space="0" w:color="auto"/>
            </w:tcBorders>
          </w:tcPr>
          <w:p w14:paraId="280B4CA4" w14:textId="77777777" w:rsidR="00681D6B" w:rsidRPr="00231A74" w:rsidRDefault="00681D6B" w:rsidP="00681D6B">
            <w:pPr>
              <w:spacing w:line="240" w:lineRule="auto"/>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Razem</w:t>
            </w:r>
          </w:p>
        </w:tc>
        <w:tc>
          <w:tcPr>
            <w:tcW w:w="1990" w:type="dxa"/>
            <w:tcBorders>
              <w:top w:val="single" w:sz="4" w:space="0" w:color="auto"/>
              <w:left w:val="single" w:sz="4" w:space="0" w:color="auto"/>
              <w:bottom w:val="single" w:sz="4" w:space="0" w:color="auto"/>
              <w:right w:val="single" w:sz="4" w:space="0" w:color="auto"/>
            </w:tcBorders>
            <w:hideMark/>
          </w:tcPr>
          <w:p w14:paraId="5487FF87" w14:textId="6CACE840" w:rsidR="00681D6B" w:rsidRPr="00231A74" w:rsidRDefault="00681D6B" w:rsidP="00681D6B">
            <w:pPr>
              <w:tabs>
                <w:tab w:val="center" w:pos="973"/>
              </w:tabs>
              <w:spacing w:line="240" w:lineRule="auto"/>
              <w:jc w:val="center"/>
              <w:rPr>
                <w:rFonts w:ascii="Arial" w:eastAsia="Times New Roman" w:hAnsi="Arial" w:cs="Arial"/>
                <w:sz w:val="24"/>
                <w:szCs w:val="24"/>
                <w:lang w:eastAsia="pl-PL"/>
              </w:rPr>
            </w:pPr>
          </w:p>
        </w:tc>
        <w:tc>
          <w:tcPr>
            <w:tcW w:w="1702" w:type="dxa"/>
            <w:tcBorders>
              <w:top w:val="single" w:sz="4" w:space="0" w:color="auto"/>
              <w:left w:val="single" w:sz="4" w:space="0" w:color="auto"/>
              <w:bottom w:val="single" w:sz="4" w:space="0" w:color="auto"/>
              <w:right w:val="single" w:sz="4" w:space="0" w:color="auto"/>
            </w:tcBorders>
          </w:tcPr>
          <w:p w14:paraId="0062B09E" w14:textId="04DB3CAD" w:rsidR="00681D6B" w:rsidRPr="00231A74" w:rsidRDefault="00681D6B" w:rsidP="00681D6B">
            <w:pPr>
              <w:spacing w:line="240" w:lineRule="auto"/>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5</w:t>
            </w:r>
            <w:r w:rsidR="00602EAB" w:rsidRPr="00231A74">
              <w:rPr>
                <w:rFonts w:ascii="Arial" w:eastAsia="Times New Roman" w:hAnsi="Arial" w:cs="Arial"/>
                <w:sz w:val="24"/>
                <w:szCs w:val="24"/>
                <w:lang w:eastAsia="pl-PL"/>
              </w:rPr>
              <w:t>062</w:t>
            </w:r>
          </w:p>
        </w:tc>
        <w:tc>
          <w:tcPr>
            <w:tcW w:w="1981" w:type="dxa"/>
            <w:tcBorders>
              <w:top w:val="single" w:sz="4" w:space="0" w:color="000000"/>
              <w:left w:val="single" w:sz="4" w:space="0" w:color="auto"/>
              <w:bottom w:val="single" w:sz="4" w:space="0" w:color="000000"/>
              <w:right w:val="single" w:sz="4" w:space="0" w:color="000000"/>
            </w:tcBorders>
            <w:hideMark/>
          </w:tcPr>
          <w:p w14:paraId="651E5751" w14:textId="47FF1CC2" w:rsidR="00681D6B" w:rsidRPr="00231A74" w:rsidRDefault="00602EAB" w:rsidP="00681D6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556</w:t>
            </w:r>
            <w:r w:rsidR="00681D6B" w:rsidRP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581</w:t>
            </w:r>
            <w:r w:rsidR="00681D6B" w:rsidRPr="00231A74">
              <w:rPr>
                <w:rFonts w:ascii="Arial" w:eastAsia="Times New Roman" w:hAnsi="Arial" w:cs="Arial"/>
                <w:sz w:val="24"/>
                <w:szCs w:val="24"/>
                <w:lang w:eastAsia="pl-PL"/>
              </w:rPr>
              <w:t>,</w:t>
            </w:r>
            <w:r w:rsidRPr="00231A74">
              <w:rPr>
                <w:rFonts w:ascii="Arial" w:eastAsia="Times New Roman" w:hAnsi="Arial" w:cs="Arial"/>
                <w:sz w:val="24"/>
                <w:szCs w:val="24"/>
                <w:lang w:eastAsia="pl-PL"/>
              </w:rPr>
              <w:t>41</w:t>
            </w:r>
          </w:p>
        </w:tc>
      </w:tr>
    </w:tbl>
    <w:p w14:paraId="5F1F0DBB" w14:textId="77777777" w:rsidR="00681D6B" w:rsidRPr="00231A74" w:rsidRDefault="00681D6B" w:rsidP="00681D6B">
      <w:pPr>
        <w:spacing w:after="344" w:line="256" w:lineRule="auto"/>
        <w:ind w:left="-3" w:right="321" w:hanging="10"/>
        <w:jc w:val="both"/>
        <w:rPr>
          <w:rFonts w:ascii="Arial" w:eastAsia="Times New Roman" w:hAnsi="Arial" w:cs="Arial"/>
          <w:i/>
          <w:sz w:val="24"/>
          <w:szCs w:val="24"/>
          <w:lang w:eastAsia="pl-PL"/>
        </w:rPr>
      </w:pPr>
      <w:r w:rsidRPr="00231A74">
        <w:rPr>
          <w:rFonts w:ascii="Arial" w:eastAsia="Times New Roman" w:hAnsi="Arial" w:cs="Arial"/>
          <w:i/>
          <w:sz w:val="24"/>
          <w:szCs w:val="24"/>
          <w:lang w:eastAsia="pl-PL"/>
        </w:rPr>
        <w:t>Źródło: opracowanie własne GOPS</w:t>
      </w:r>
    </w:p>
    <w:p w14:paraId="455EA895" w14:textId="39FA6106" w:rsidR="00DE0C22" w:rsidRPr="00231A74" w:rsidRDefault="003A21BB" w:rsidP="00DE0C22">
      <w:pPr>
        <w:spacing w:after="0" w:line="360" w:lineRule="auto"/>
        <w:ind w:left="-3" w:right="321"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W 202</w:t>
      </w:r>
      <w:r w:rsidR="00602EAB"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w ramach zasiłków rodzinnych wypłacono kwotę </w:t>
      </w:r>
      <w:r w:rsidR="00602EAB" w:rsidRPr="00231A74">
        <w:rPr>
          <w:rFonts w:ascii="Arial" w:eastAsia="Times New Roman" w:hAnsi="Arial" w:cs="Arial"/>
          <w:sz w:val="24"/>
          <w:szCs w:val="24"/>
          <w:lang w:eastAsia="pl-PL"/>
        </w:rPr>
        <w:t>556</w:t>
      </w:r>
      <w:r w:rsidRPr="00231A74">
        <w:rPr>
          <w:rFonts w:ascii="Arial" w:eastAsia="Times New Roman" w:hAnsi="Arial" w:cs="Arial"/>
          <w:sz w:val="24"/>
          <w:szCs w:val="24"/>
          <w:lang w:eastAsia="pl-PL"/>
        </w:rPr>
        <w:t xml:space="preserve"> </w:t>
      </w:r>
      <w:r w:rsidR="00602EAB" w:rsidRPr="00231A74">
        <w:rPr>
          <w:rFonts w:ascii="Arial" w:eastAsia="Times New Roman" w:hAnsi="Arial" w:cs="Arial"/>
          <w:sz w:val="24"/>
          <w:szCs w:val="24"/>
          <w:lang w:eastAsia="pl-PL"/>
        </w:rPr>
        <w:t>581</w:t>
      </w:r>
      <w:r w:rsidRPr="00231A74">
        <w:rPr>
          <w:rFonts w:ascii="Arial" w:eastAsia="Times New Roman" w:hAnsi="Arial" w:cs="Arial"/>
          <w:sz w:val="24"/>
          <w:szCs w:val="24"/>
          <w:lang w:eastAsia="pl-PL"/>
        </w:rPr>
        <w:t>,</w:t>
      </w:r>
      <w:r w:rsidR="00602EAB" w:rsidRPr="00231A74">
        <w:rPr>
          <w:rFonts w:ascii="Arial" w:eastAsia="Times New Roman" w:hAnsi="Arial" w:cs="Arial"/>
          <w:sz w:val="24"/>
          <w:szCs w:val="24"/>
          <w:lang w:eastAsia="pl-PL"/>
        </w:rPr>
        <w:t>41</w:t>
      </w:r>
      <w:r w:rsidRPr="00231A74">
        <w:rPr>
          <w:rFonts w:ascii="Arial" w:eastAsia="Times New Roman" w:hAnsi="Arial" w:cs="Arial"/>
          <w:sz w:val="24"/>
          <w:szCs w:val="24"/>
          <w:lang w:eastAsia="pl-PL"/>
        </w:rPr>
        <w:t xml:space="preserve"> zł., z </w:t>
      </w:r>
      <w:r w:rsidR="003D54D8" w:rsidRPr="00231A74">
        <w:rPr>
          <w:rFonts w:ascii="Arial" w:eastAsia="Times New Roman" w:hAnsi="Arial" w:cs="Arial"/>
          <w:sz w:val="24"/>
          <w:szCs w:val="24"/>
          <w:lang w:eastAsia="pl-PL"/>
        </w:rPr>
        <w:t>czego 191 057,93 zł</w:t>
      </w:r>
      <w:r w:rsidRPr="00231A74">
        <w:rPr>
          <w:rFonts w:ascii="Arial" w:eastAsia="Times New Roman" w:hAnsi="Arial" w:cs="Arial"/>
          <w:sz w:val="24"/>
          <w:szCs w:val="24"/>
          <w:lang w:eastAsia="pl-PL"/>
        </w:rPr>
        <w:t xml:space="preserve"> wynosiły dodatki do zasiłków rodzinnych. Zauważyć należy, że dodatki do zasiłków rodzinnych stanowią ważną składową wypłacanych świadczeń.  </w:t>
      </w:r>
    </w:p>
    <w:p w14:paraId="5B763A50" w14:textId="0D86F69B" w:rsidR="003A21BB" w:rsidRPr="00231A74" w:rsidRDefault="003A21BB" w:rsidP="00DE0C22">
      <w:pPr>
        <w:spacing w:after="0" w:line="360" w:lineRule="auto"/>
        <w:ind w:left="-3" w:right="321"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Poniższa tabela przedstawia dane liczbowe na temat wypłaconych dodatków do zasiłków rodzinnych w 202</w:t>
      </w:r>
      <w:r w:rsidR="00602EAB"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w:t>
      </w:r>
    </w:p>
    <w:p w14:paraId="61A7F543" w14:textId="77777777" w:rsidR="003A21BB" w:rsidRPr="00231A74" w:rsidRDefault="003A21BB" w:rsidP="003A21BB">
      <w:pPr>
        <w:spacing w:after="0" w:line="240" w:lineRule="auto"/>
        <w:ind w:right="321"/>
        <w:jc w:val="both"/>
        <w:rPr>
          <w:rFonts w:ascii="Arial" w:eastAsia="Times New Roman" w:hAnsi="Arial" w:cs="Arial"/>
          <w:b/>
          <w:sz w:val="24"/>
          <w:szCs w:val="24"/>
          <w:lang w:eastAsia="pl-PL"/>
        </w:rPr>
      </w:pPr>
    </w:p>
    <w:p w14:paraId="03790241" w14:textId="1DA41868" w:rsidR="003A21BB" w:rsidRPr="00231A74" w:rsidRDefault="003A21BB" w:rsidP="003A21BB">
      <w:pPr>
        <w:spacing w:after="49" w:line="256" w:lineRule="auto"/>
        <w:ind w:left="-3" w:right="321" w:hanging="10"/>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Tabela </w:t>
      </w:r>
      <w:r w:rsidR="006F4197" w:rsidRPr="00231A74">
        <w:rPr>
          <w:rFonts w:ascii="Arial" w:eastAsia="Times New Roman" w:hAnsi="Arial" w:cs="Arial"/>
          <w:b/>
          <w:sz w:val="24"/>
          <w:szCs w:val="24"/>
          <w:lang w:eastAsia="pl-PL"/>
        </w:rPr>
        <w:t>5</w:t>
      </w:r>
      <w:r w:rsidRPr="00231A74">
        <w:rPr>
          <w:rFonts w:ascii="Arial" w:eastAsia="Times New Roman" w:hAnsi="Arial" w:cs="Arial"/>
          <w:b/>
          <w:sz w:val="24"/>
          <w:szCs w:val="24"/>
          <w:lang w:eastAsia="pl-PL"/>
        </w:rPr>
        <w:t xml:space="preserve">. Wyszczególnienie dodatków do zasiłków rodzinnych wypłaconych </w:t>
      </w:r>
      <w:r w:rsidR="00231A74">
        <w:rPr>
          <w:rFonts w:ascii="Arial" w:eastAsia="Times New Roman" w:hAnsi="Arial" w:cs="Arial"/>
          <w:b/>
          <w:sz w:val="24"/>
          <w:szCs w:val="24"/>
          <w:lang w:eastAsia="pl-PL"/>
        </w:rPr>
        <w:t xml:space="preserve">            </w:t>
      </w:r>
      <w:r w:rsidRPr="00231A74">
        <w:rPr>
          <w:rFonts w:ascii="Arial" w:eastAsia="Times New Roman" w:hAnsi="Arial" w:cs="Arial"/>
          <w:b/>
          <w:sz w:val="24"/>
          <w:szCs w:val="24"/>
          <w:lang w:eastAsia="pl-PL"/>
        </w:rPr>
        <w:t>w 202</w:t>
      </w:r>
      <w:r w:rsidR="002A4BD6" w:rsidRPr="00231A74">
        <w:rPr>
          <w:rFonts w:ascii="Arial" w:eastAsia="Times New Roman" w:hAnsi="Arial" w:cs="Arial"/>
          <w:b/>
          <w:sz w:val="24"/>
          <w:szCs w:val="24"/>
          <w:lang w:eastAsia="pl-PL"/>
        </w:rPr>
        <w:t>3</w:t>
      </w:r>
      <w:r w:rsidRPr="00231A74">
        <w:rPr>
          <w:rFonts w:ascii="Arial" w:eastAsia="Times New Roman" w:hAnsi="Arial" w:cs="Arial"/>
          <w:b/>
          <w:sz w:val="24"/>
          <w:szCs w:val="24"/>
          <w:lang w:eastAsia="pl-PL"/>
        </w:rPr>
        <w:t xml:space="preserve">r. </w:t>
      </w:r>
    </w:p>
    <w:tbl>
      <w:tblPr>
        <w:tblStyle w:val="TableGrid1"/>
        <w:tblW w:w="9176" w:type="dxa"/>
        <w:tblInd w:w="-106" w:type="dxa"/>
        <w:tblCellMar>
          <w:top w:w="54" w:type="dxa"/>
          <w:left w:w="106" w:type="dxa"/>
          <w:right w:w="44" w:type="dxa"/>
        </w:tblCellMar>
        <w:tblLook w:val="04A0" w:firstRow="1" w:lastRow="0" w:firstColumn="1" w:lastColumn="0" w:noHBand="0" w:noVBand="1"/>
      </w:tblPr>
      <w:tblGrid>
        <w:gridCol w:w="629"/>
        <w:gridCol w:w="3588"/>
        <w:gridCol w:w="1418"/>
        <w:gridCol w:w="1560"/>
        <w:gridCol w:w="1981"/>
      </w:tblGrid>
      <w:tr w:rsidR="00DE0C22" w:rsidRPr="00231A74" w14:paraId="013005AC" w14:textId="77777777" w:rsidTr="004F2A92">
        <w:trPr>
          <w:trHeight w:val="563"/>
        </w:trPr>
        <w:tc>
          <w:tcPr>
            <w:tcW w:w="62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4583534"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L.p. </w:t>
            </w:r>
          </w:p>
        </w:tc>
        <w:tc>
          <w:tcPr>
            <w:tcW w:w="358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6FDF191" w14:textId="77777777" w:rsidR="003A21BB" w:rsidRPr="00231A74" w:rsidRDefault="003A21BB"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Wyszczególnienie  </w:t>
            </w:r>
          </w:p>
        </w:tc>
        <w:tc>
          <w:tcPr>
            <w:tcW w:w="1418" w:type="dxa"/>
            <w:tcBorders>
              <w:top w:val="single" w:sz="4" w:space="0" w:color="auto"/>
              <w:left w:val="single" w:sz="4" w:space="0" w:color="auto"/>
              <w:bottom w:val="single" w:sz="4" w:space="0" w:color="auto"/>
              <w:right w:val="single" w:sz="4" w:space="0" w:color="auto"/>
            </w:tcBorders>
            <w:shd w:val="clear" w:color="auto" w:fill="A6A6A6"/>
            <w:hideMark/>
          </w:tcPr>
          <w:p w14:paraId="6729342B" w14:textId="77777777" w:rsidR="003A21BB" w:rsidRPr="00231A74" w:rsidRDefault="003A21BB" w:rsidP="003A21BB">
            <w:pPr>
              <w:spacing w:line="240" w:lineRule="auto"/>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Liczba rodzin </w:t>
            </w:r>
          </w:p>
        </w:tc>
        <w:tc>
          <w:tcPr>
            <w:tcW w:w="1560" w:type="dxa"/>
            <w:tcBorders>
              <w:top w:val="single" w:sz="4" w:space="0" w:color="auto"/>
              <w:left w:val="single" w:sz="4" w:space="0" w:color="auto"/>
              <w:bottom w:val="single" w:sz="4" w:space="0" w:color="auto"/>
              <w:right w:val="single" w:sz="4" w:space="0" w:color="auto"/>
            </w:tcBorders>
            <w:shd w:val="clear" w:color="auto" w:fill="A6A6A6"/>
            <w:hideMark/>
          </w:tcPr>
          <w:p w14:paraId="32C3566D" w14:textId="77777777" w:rsidR="003A21BB" w:rsidRPr="00231A74" w:rsidRDefault="003A21BB" w:rsidP="003A21BB">
            <w:pPr>
              <w:spacing w:line="240" w:lineRule="auto"/>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Liczba świadczeń </w:t>
            </w:r>
          </w:p>
        </w:tc>
        <w:tc>
          <w:tcPr>
            <w:tcW w:w="198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AD7504B" w14:textId="77777777" w:rsidR="003A21BB" w:rsidRPr="00231A74" w:rsidRDefault="003A21BB" w:rsidP="003A21BB">
            <w:pPr>
              <w:spacing w:line="240" w:lineRule="auto"/>
              <w:ind w:right="57"/>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Kwota </w:t>
            </w:r>
          </w:p>
        </w:tc>
      </w:tr>
      <w:tr w:rsidR="00DE0C22" w:rsidRPr="00231A74" w14:paraId="54AED6C2" w14:textId="77777777" w:rsidTr="004F2A92">
        <w:trPr>
          <w:trHeight w:val="364"/>
        </w:trPr>
        <w:tc>
          <w:tcPr>
            <w:tcW w:w="629" w:type="dxa"/>
            <w:tcBorders>
              <w:top w:val="single" w:sz="4" w:space="0" w:color="auto"/>
              <w:left w:val="single" w:sz="4" w:space="0" w:color="auto"/>
              <w:bottom w:val="single" w:sz="4" w:space="0" w:color="auto"/>
              <w:right w:val="single" w:sz="4" w:space="0" w:color="auto"/>
            </w:tcBorders>
            <w:vAlign w:val="center"/>
            <w:hideMark/>
          </w:tcPr>
          <w:p w14:paraId="2A564258"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1 </w:t>
            </w:r>
          </w:p>
        </w:tc>
        <w:tc>
          <w:tcPr>
            <w:tcW w:w="3588" w:type="dxa"/>
            <w:tcBorders>
              <w:top w:val="single" w:sz="4" w:space="0" w:color="auto"/>
              <w:left w:val="single" w:sz="4" w:space="0" w:color="auto"/>
              <w:bottom w:val="single" w:sz="4" w:space="0" w:color="auto"/>
              <w:right w:val="single" w:sz="4" w:space="0" w:color="auto"/>
            </w:tcBorders>
            <w:hideMark/>
          </w:tcPr>
          <w:p w14:paraId="4A3BFFEA"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Dodatek z tytułu urodzenia się dziecka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D58018" w14:textId="1C1A4BBE" w:rsidR="003A21BB" w:rsidRPr="00231A74" w:rsidRDefault="003A21BB"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1</w:t>
            </w:r>
            <w:r w:rsidR="00602EAB" w:rsidRPr="00231A74">
              <w:rPr>
                <w:rFonts w:ascii="Arial" w:eastAsia="Times New Roman" w:hAnsi="Arial" w:cs="Arial"/>
                <w:sz w:val="24"/>
                <w:szCs w:val="24"/>
                <w:lang w:eastAsia="pl-PL"/>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A01732" w14:textId="0558D6E6" w:rsidR="003A21BB" w:rsidRPr="00231A74" w:rsidRDefault="003A21BB"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1</w:t>
            </w:r>
            <w:r w:rsidR="00602EAB" w:rsidRPr="00231A74">
              <w:rPr>
                <w:rFonts w:ascii="Arial" w:eastAsia="Times New Roman" w:hAnsi="Arial" w:cs="Arial"/>
                <w:sz w:val="24"/>
                <w:szCs w:val="24"/>
                <w:lang w:eastAsia="pl-PL"/>
              </w:rPr>
              <w:t>0</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7A6CA61" w14:textId="062DBCEC" w:rsidR="003A21BB" w:rsidRPr="00231A74" w:rsidRDefault="00602EAB"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8 178,53</w:t>
            </w:r>
            <w:r w:rsidR="003A21BB" w:rsidRPr="00231A74">
              <w:rPr>
                <w:rFonts w:ascii="Arial" w:eastAsia="Times New Roman" w:hAnsi="Arial" w:cs="Arial"/>
                <w:sz w:val="24"/>
                <w:szCs w:val="24"/>
                <w:lang w:eastAsia="pl-PL"/>
              </w:rPr>
              <w:t xml:space="preserve"> zł</w:t>
            </w:r>
          </w:p>
        </w:tc>
      </w:tr>
      <w:tr w:rsidR="00DE0C22" w:rsidRPr="00231A74" w14:paraId="72365872" w14:textId="77777777" w:rsidTr="004F2A92">
        <w:trPr>
          <w:trHeight w:val="495"/>
        </w:trPr>
        <w:tc>
          <w:tcPr>
            <w:tcW w:w="629" w:type="dxa"/>
            <w:tcBorders>
              <w:top w:val="single" w:sz="4" w:space="0" w:color="auto"/>
              <w:left w:val="single" w:sz="4" w:space="0" w:color="auto"/>
              <w:bottom w:val="single" w:sz="4" w:space="0" w:color="auto"/>
              <w:right w:val="single" w:sz="4" w:space="0" w:color="auto"/>
            </w:tcBorders>
            <w:vAlign w:val="center"/>
            <w:hideMark/>
          </w:tcPr>
          <w:p w14:paraId="5271C37E"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2 </w:t>
            </w:r>
          </w:p>
        </w:tc>
        <w:tc>
          <w:tcPr>
            <w:tcW w:w="3588" w:type="dxa"/>
            <w:tcBorders>
              <w:top w:val="single" w:sz="4" w:space="0" w:color="auto"/>
              <w:left w:val="single" w:sz="4" w:space="0" w:color="auto"/>
              <w:bottom w:val="single" w:sz="4" w:space="0" w:color="auto"/>
              <w:right w:val="single" w:sz="4" w:space="0" w:color="auto"/>
            </w:tcBorders>
            <w:hideMark/>
          </w:tcPr>
          <w:p w14:paraId="71658BA4"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Dodatek z tytułu opieki nad dzieckiem w okresie korzystania z urlopu wychowawczego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AB0EBC" w14:textId="7FA8F394" w:rsidR="003A21BB" w:rsidRPr="00231A74" w:rsidRDefault="00602EAB"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611B63" w14:textId="752566C0" w:rsidR="003A21BB" w:rsidRPr="00231A74" w:rsidRDefault="00602EAB"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27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8647DAE" w14:textId="57F03DE2" w:rsidR="003A21BB" w:rsidRPr="00231A74" w:rsidRDefault="00602EAB"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7 763</w:t>
            </w:r>
            <w:r w:rsidR="003A21BB" w:rsidRPr="00231A74">
              <w:rPr>
                <w:rFonts w:ascii="Arial" w:eastAsia="Times New Roman" w:hAnsi="Arial" w:cs="Arial"/>
                <w:sz w:val="24"/>
                <w:szCs w:val="24"/>
                <w:lang w:eastAsia="pl-PL"/>
              </w:rPr>
              <w:t>,</w:t>
            </w:r>
            <w:r w:rsidRPr="00231A74">
              <w:rPr>
                <w:rFonts w:ascii="Arial" w:eastAsia="Times New Roman" w:hAnsi="Arial" w:cs="Arial"/>
                <w:sz w:val="24"/>
                <w:szCs w:val="24"/>
                <w:lang w:eastAsia="pl-PL"/>
              </w:rPr>
              <w:t xml:space="preserve">99 </w:t>
            </w:r>
            <w:r w:rsidR="003A21BB" w:rsidRPr="00231A74">
              <w:rPr>
                <w:rFonts w:ascii="Arial" w:eastAsia="Times New Roman" w:hAnsi="Arial" w:cs="Arial"/>
                <w:sz w:val="24"/>
                <w:szCs w:val="24"/>
                <w:lang w:eastAsia="pl-PL"/>
              </w:rPr>
              <w:t>zł</w:t>
            </w:r>
          </w:p>
        </w:tc>
      </w:tr>
      <w:tr w:rsidR="00DE0C22" w:rsidRPr="00231A74" w14:paraId="79A99323" w14:textId="77777777" w:rsidTr="004F2A92">
        <w:trPr>
          <w:trHeight w:val="466"/>
        </w:trPr>
        <w:tc>
          <w:tcPr>
            <w:tcW w:w="629" w:type="dxa"/>
            <w:tcBorders>
              <w:top w:val="single" w:sz="4" w:space="0" w:color="auto"/>
              <w:left w:val="single" w:sz="4" w:space="0" w:color="auto"/>
              <w:bottom w:val="single" w:sz="4" w:space="0" w:color="auto"/>
              <w:right w:val="single" w:sz="4" w:space="0" w:color="auto"/>
            </w:tcBorders>
            <w:vAlign w:val="center"/>
            <w:hideMark/>
          </w:tcPr>
          <w:p w14:paraId="29EBFE42"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3 </w:t>
            </w:r>
          </w:p>
        </w:tc>
        <w:tc>
          <w:tcPr>
            <w:tcW w:w="3588" w:type="dxa"/>
            <w:tcBorders>
              <w:top w:val="single" w:sz="4" w:space="0" w:color="auto"/>
              <w:left w:val="single" w:sz="4" w:space="0" w:color="auto"/>
              <w:bottom w:val="single" w:sz="4" w:space="0" w:color="auto"/>
              <w:right w:val="single" w:sz="4" w:space="0" w:color="auto"/>
            </w:tcBorders>
            <w:hideMark/>
          </w:tcPr>
          <w:p w14:paraId="5D85F2BB"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Dodatek z tytułu samotnego wychowywania dziecka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BDD815" w14:textId="45C652D9" w:rsidR="003A21BB" w:rsidRPr="00231A74" w:rsidRDefault="00602EAB"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1789E6" w14:textId="5C69DAE6" w:rsidR="003A21BB" w:rsidRPr="00231A74" w:rsidRDefault="00602EAB"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95</w:t>
            </w:r>
          </w:p>
        </w:tc>
        <w:tc>
          <w:tcPr>
            <w:tcW w:w="1981" w:type="dxa"/>
            <w:tcBorders>
              <w:top w:val="single" w:sz="4" w:space="0" w:color="auto"/>
              <w:left w:val="single" w:sz="4" w:space="0" w:color="auto"/>
              <w:bottom w:val="single" w:sz="4" w:space="0" w:color="auto"/>
              <w:right w:val="single" w:sz="4" w:space="0" w:color="auto"/>
            </w:tcBorders>
            <w:vAlign w:val="center"/>
            <w:hideMark/>
          </w:tcPr>
          <w:p w14:paraId="5E122886" w14:textId="2020AF66" w:rsidR="003A21BB" w:rsidRPr="00231A74" w:rsidRDefault="003A21BB"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1</w:t>
            </w:r>
            <w:r w:rsidR="00602EAB" w:rsidRPr="00231A74">
              <w:rPr>
                <w:rFonts w:ascii="Arial" w:eastAsia="Times New Roman" w:hAnsi="Arial" w:cs="Arial"/>
                <w:sz w:val="24"/>
                <w:szCs w:val="24"/>
                <w:lang w:eastAsia="pl-PL"/>
              </w:rPr>
              <w:t>4</w:t>
            </w:r>
            <w:r w:rsidRPr="00231A74">
              <w:rPr>
                <w:rFonts w:ascii="Arial" w:eastAsia="Times New Roman" w:hAnsi="Arial" w:cs="Arial"/>
                <w:sz w:val="24"/>
                <w:szCs w:val="24"/>
                <w:lang w:eastAsia="pl-PL"/>
              </w:rPr>
              <w:t> </w:t>
            </w:r>
            <w:r w:rsidR="00602EAB" w:rsidRPr="00231A74">
              <w:rPr>
                <w:rFonts w:ascii="Arial" w:eastAsia="Times New Roman" w:hAnsi="Arial" w:cs="Arial"/>
                <w:sz w:val="24"/>
                <w:szCs w:val="24"/>
                <w:lang w:eastAsia="pl-PL"/>
              </w:rPr>
              <w:t>667</w:t>
            </w:r>
            <w:r w:rsidRPr="00231A74">
              <w:rPr>
                <w:rFonts w:ascii="Arial" w:eastAsia="Times New Roman" w:hAnsi="Arial" w:cs="Arial"/>
                <w:sz w:val="24"/>
                <w:szCs w:val="24"/>
                <w:lang w:eastAsia="pl-PL"/>
              </w:rPr>
              <w:t>,</w:t>
            </w:r>
            <w:r w:rsidR="00602EAB" w:rsidRPr="00231A74">
              <w:rPr>
                <w:rFonts w:ascii="Arial" w:eastAsia="Times New Roman" w:hAnsi="Arial" w:cs="Arial"/>
                <w:sz w:val="24"/>
                <w:szCs w:val="24"/>
                <w:lang w:eastAsia="pl-PL"/>
              </w:rPr>
              <w:t>22</w:t>
            </w:r>
            <w:r w:rsidRPr="00231A74">
              <w:rPr>
                <w:rFonts w:ascii="Arial" w:eastAsia="Times New Roman" w:hAnsi="Arial" w:cs="Arial"/>
                <w:sz w:val="24"/>
                <w:szCs w:val="24"/>
                <w:lang w:eastAsia="pl-PL"/>
              </w:rPr>
              <w:t xml:space="preserve"> zł</w:t>
            </w:r>
          </w:p>
        </w:tc>
      </w:tr>
      <w:tr w:rsidR="00DE0C22" w:rsidRPr="00231A74" w14:paraId="790D762D" w14:textId="77777777" w:rsidTr="004F2A92">
        <w:trPr>
          <w:trHeight w:val="484"/>
        </w:trPr>
        <w:tc>
          <w:tcPr>
            <w:tcW w:w="629" w:type="dxa"/>
            <w:tcBorders>
              <w:top w:val="single" w:sz="4" w:space="0" w:color="auto"/>
              <w:left w:val="single" w:sz="4" w:space="0" w:color="auto"/>
              <w:bottom w:val="single" w:sz="4" w:space="0" w:color="auto"/>
              <w:right w:val="single" w:sz="4" w:space="0" w:color="auto"/>
            </w:tcBorders>
            <w:vAlign w:val="center"/>
            <w:hideMark/>
          </w:tcPr>
          <w:p w14:paraId="797EAC95"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4 </w:t>
            </w:r>
          </w:p>
        </w:tc>
        <w:tc>
          <w:tcPr>
            <w:tcW w:w="3588" w:type="dxa"/>
            <w:tcBorders>
              <w:top w:val="single" w:sz="4" w:space="0" w:color="auto"/>
              <w:left w:val="single" w:sz="4" w:space="0" w:color="auto"/>
              <w:bottom w:val="single" w:sz="4" w:space="0" w:color="auto"/>
              <w:right w:val="single" w:sz="4" w:space="0" w:color="auto"/>
            </w:tcBorders>
            <w:hideMark/>
          </w:tcPr>
          <w:p w14:paraId="0BAFCE89"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Dodatek z tytułu kształcenia i rehabilitacji dziecka niepełnosprawnego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321BA" w14:textId="16691095" w:rsidR="003A21BB" w:rsidRPr="00231A74" w:rsidRDefault="003A21BB"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2</w:t>
            </w:r>
            <w:r w:rsidR="00602EAB" w:rsidRPr="00231A74">
              <w:rPr>
                <w:rFonts w:ascii="Arial" w:eastAsia="Times New Roman" w:hAnsi="Arial" w:cs="Arial"/>
                <w:sz w:val="24"/>
                <w:szCs w:val="24"/>
                <w:lang w:eastAsia="pl-PL"/>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81D31C" w14:textId="7302CE6E" w:rsidR="003A21BB" w:rsidRPr="00231A74" w:rsidRDefault="00602EAB"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237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C8C9A6F" w14:textId="5C1113F3" w:rsidR="003A21BB" w:rsidRPr="00231A74" w:rsidRDefault="00602EAB"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25</w:t>
            </w:r>
            <w:r w:rsidR="003A21BB" w:rsidRPr="00231A74">
              <w:rPr>
                <w:rFonts w:ascii="Arial" w:eastAsia="Times New Roman" w:hAnsi="Arial" w:cs="Arial"/>
                <w:sz w:val="24"/>
                <w:szCs w:val="24"/>
                <w:lang w:eastAsia="pl-PL"/>
              </w:rPr>
              <w:t> </w:t>
            </w:r>
            <w:r w:rsidRPr="00231A74">
              <w:rPr>
                <w:rFonts w:ascii="Arial" w:eastAsia="Times New Roman" w:hAnsi="Arial" w:cs="Arial"/>
                <w:sz w:val="24"/>
                <w:szCs w:val="24"/>
                <w:lang w:eastAsia="pl-PL"/>
              </w:rPr>
              <w:t>056</w:t>
            </w:r>
            <w:r w:rsidR="003A21BB" w:rsidRPr="00231A74">
              <w:rPr>
                <w:rFonts w:ascii="Arial" w:eastAsia="Times New Roman" w:hAnsi="Arial" w:cs="Arial"/>
                <w:sz w:val="24"/>
                <w:szCs w:val="24"/>
                <w:lang w:eastAsia="pl-PL"/>
              </w:rPr>
              <w:t>,</w:t>
            </w:r>
            <w:r w:rsidRPr="00231A74">
              <w:rPr>
                <w:rFonts w:ascii="Arial" w:eastAsia="Times New Roman" w:hAnsi="Arial" w:cs="Arial"/>
                <w:sz w:val="24"/>
                <w:szCs w:val="24"/>
                <w:lang w:eastAsia="pl-PL"/>
              </w:rPr>
              <w:t>70</w:t>
            </w:r>
            <w:r w:rsidR="003A21BB" w:rsidRPr="00231A74">
              <w:rPr>
                <w:rFonts w:ascii="Arial" w:eastAsia="Times New Roman" w:hAnsi="Arial" w:cs="Arial"/>
                <w:sz w:val="24"/>
                <w:szCs w:val="24"/>
                <w:lang w:eastAsia="pl-PL"/>
              </w:rPr>
              <w:t xml:space="preserve"> zł</w:t>
            </w:r>
          </w:p>
        </w:tc>
      </w:tr>
      <w:tr w:rsidR="00DE0C22" w:rsidRPr="00231A74" w14:paraId="13C4123F" w14:textId="77777777" w:rsidTr="004F2A92">
        <w:trPr>
          <w:trHeight w:val="562"/>
        </w:trPr>
        <w:tc>
          <w:tcPr>
            <w:tcW w:w="629" w:type="dxa"/>
            <w:tcBorders>
              <w:top w:val="single" w:sz="4" w:space="0" w:color="auto"/>
              <w:left w:val="single" w:sz="4" w:space="0" w:color="auto"/>
              <w:bottom w:val="single" w:sz="4" w:space="0" w:color="auto"/>
              <w:right w:val="single" w:sz="4" w:space="0" w:color="auto"/>
            </w:tcBorders>
            <w:vAlign w:val="center"/>
            <w:hideMark/>
          </w:tcPr>
          <w:p w14:paraId="147BA518"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5 </w:t>
            </w:r>
          </w:p>
        </w:tc>
        <w:tc>
          <w:tcPr>
            <w:tcW w:w="3588" w:type="dxa"/>
            <w:tcBorders>
              <w:top w:val="single" w:sz="4" w:space="0" w:color="auto"/>
              <w:left w:val="single" w:sz="4" w:space="0" w:color="auto"/>
              <w:bottom w:val="single" w:sz="4" w:space="0" w:color="auto"/>
              <w:right w:val="single" w:sz="4" w:space="0" w:color="auto"/>
            </w:tcBorders>
            <w:hideMark/>
          </w:tcPr>
          <w:p w14:paraId="66795039"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Dodatek z tytułu wychowywania dziecka w rodzinie wielodzietnej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0797FC" w14:textId="227E2059" w:rsidR="003A21BB" w:rsidRPr="00231A74" w:rsidRDefault="00602EAB"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52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5E935C" w14:textId="316D03BF" w:rsidR="003A21BB" w:rsidRPr="00231A74" w:rsidRDefault="00602EAB"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709</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C481115" w14:textId="568B0973" w:rsidR="003A21BB" w:rsidRPr="00231A74" w:rsidRDefault="00602EAB"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64</w:t>
            </w:r>
            <w:r w:rsidR="003A21BB" w:rsidRPr="00231A74">
              <w:rPr>
                <w:rFonts w:ascii="Arial" w:eastAsia="Times New Roman" w:hAnsi="Arial" w:cs="Arial"/>
                <w:sz w:val="24"/>
                <w:szCs w:val="24"/>
                <w:lang w:eastAsia="pl-PL"/>
              </w:rPr>
              <w:t> </w:t>
            </w:r>
            <w:r w:rsidRPr="00231A74">
              <w:rPr>
                <w:rFonts w:ascii="Arial" w:eastAsia="Times New Roman" w:hAnsi="Arial" w:cs="Arial"/>
                <w:sz w:val="24"/>
                <w:szCs w:val="24"/>
                <w:lang w:eastAsia="pl-PL"/>
              </w:rPr>
              <w:t>394</w:t>
            </w:r>
            <w:r w:rsidR="003A21BB" w:rsidRPr="00231A74">
              <w:rPr>
                <w:rFonts w:ascii="Arial" w:eastAsia="Times New Roman" w:hAnsi="Arial" w:cs="Arial"/>
                <w:sz w:val="24"/>
                <w:szCs w:val="24"/>
                <w:lang w:eastAsia="pl-PL"/>
              </w:rPr>
              <w:t>,</w:t>
            </w:r>
            <w:r w:rsidRPr="00231A74">
              <w:rPr>
                <w:rFonts w:ascii="Arial" w:eastAsia="Times New Roman" w:hAnsi="Arial" w:cs="Arial"/>
                <w:sz w:val="24"/>
                <w:szCs w:val="24"/>
                <w:lang w:eastAsia="pl-PL"/>
              </w:rPr>
              <w:t>60</w:t>
            </w:r>
            <w:r w:rsidR="003A21BB" w:rsidRPr="00231A74">
              <w:rPr>
                <w:rFonts w:ascii="Arial" w:eastAsia="Times New Roman" w:hAnsi="Arial" w:cs="Arial"/>
                <w:sz w:val="24"/>
                <w:szCs w:val="24"/>
                <w:lang w:eastAsia="pl-PL"/>
              </w:rPr>
              <w:t xml:space="preserve"> zł</w:t>
            </w:r>
          </w:p>
        </w:tc>
      </w:tr>
      <w:tr w:rsidR="00DE0C22" w:rsidRPr="00231A74" w14:paraId="4EA2FDAF" w14:textId="77777777" w:rsidTr="004F2A92">
        <w:trPr>
          <w:trHeight w:val="653"/>
        </w:trPr>
        <w:tc>
          <w:tcPr>
            <w:tcW w:w="629" w:type="dxa"/>
            <w:tcBorders>
              <w:top w:val="single" w:sz="4" w:space="0" w:color="auto"/>
              <w:left w:val="single" w:sz="4" w:space="0" w:color="auto"/>
              <w:bottom w:val="single" w:sz="4" w:space="0" w:color="auto"/>
              <w:right w:val="single" w:sz="4" w:space="0" w:color="auto"/>
            </w:tcBorders>
            <w:vAlign w:val="center"/>
            <w:hideMark/>
          </w:tcPr>
          <w:p w14:paraId="63FCB687"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lastRenderedPageBreak/>
              <w:t xml:space="preserve">6 </w:t>
            </w:r>
          </w:p>
        </w:tc>
        <w:tc>
          <w:tcPr>
            <w:tcW w:w="3588" w:type="dxa"/>
            <w:tcBorders>
              <w:top w:val="single" w:sz="4" w:space="0" w:color="auto"/>
              <w:left w:val="single" w:sz="4" w:space="0" w:color="auto"/>
              <w:bottom w:val="single" w:sz="4" w:space="0" w:color="auto"/>
              <w:right w:val="single" w:sz="4" w:space="0" w:color="auto"/>
            </w:tcBorders>
            <w:hideMark/>
          </w:tcPr>
          <w:p w14:paraId="70F3495C"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Dodatek z tytułu podjęcia przez dziecko nauki w szkole poza miejscem zamieszkania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5232FA" w14:textId="20959E09" w:rsidR="003A21BB" w:rsidRPr="00231A74" w:rsidRDefault="00602EAB"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57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7A71AB" w14:textId="76C951F9" w:rsidR="003A21BB" w:rsidRPr="00231A74" w:rsidRDefault="00602EAB"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551</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0678695" w14:textId="275565C9" w:rsidR="003A21BB" w:rsidRPr="00231A74" w:rsidRDefault="003A21BB"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5</w:t>
            </w:r>
            <w:r w:rsidR="00602EAB" w:rsidRPr="00231A74">
              <w:rPr>
                <w:rFonts w:ascii="Arial" w:eastAsia="Times New Roman" w:hAnsi="Arial" w:cs="Arial"/>
                <w:sz w:val="24"/>
                <w:szCs w:val="24"/>
                <w:lang w:eastAsia="pl-PL"/>
              </w:rPr>
              <w:t>1</w:t>
            </w:r>
            <w:r w:rsidRPr="00231A74">
              <w:rPr>
                <w:rFonts w:ascii="Arial" w:eastAsia="Times New Roman" w:hAnsi="Arial" w:cs="Arial"/>
                <w:sz w:val="24"/>
                <w:szCs w:val="24"/>
                <w:lang w:eastAsia="pl-PL"/>
              </w:rPr>
              <w:t> </w:t>
            </w:r>
            <w:r w:rsidR="00602EAB" w:rsidRPr="00231A74">
              <w:rPr>
                <w:rFonts w:ascii="Arial" w:eastAsia="Times New Roman" w:hAnsi="Arial" w:cs="Arial"/>
                <w:sz w:val="24"/>
                <w:szCs w:val="24"/>
                <w:lang w:eastAsia="pl-PL"/>
              </w:rPr>
              <w:t>907</w:t>
            </w:r>
            <w:r w:rsidRPr="00231A74">
              <w:rPr>
                <w:rFonts w:ascii="Arial" w:eastAsia="Times New Roman" w:hAnsi="Arial" w:cs="Arial"/>
                <w:sz w:val="24"/>
                <w:szCs w:val="24"/>
                <w:lang w:eastAsia="pl-PL"/>
              </w:rPr>
              <w:t>,</w:t>
            </w:r>
            <w:r w:rsidR="00602EAB" w:rsidRPr="00231A74">
              <w:rPr>
                <w:rFonts w:ascii="Arial" w:eastAsia="Times New Roman" w:hAnsi="Arial" w:cs="Arial"/>
                <w:sz w:val="24"/>
                <w:szCs w:val="24"/>
                <w:lang w:eastAsia="pl-PL"/>
              </w:rPr>
              <w:t>30</w:t>
            </w:r>
            <w:r w:rsidRPr="00231A74">
              <w:rPr>
                <w:rFonts w:ascii="Arial" w:eastAsia="Times New Roman" w:hAnsi="Arial" w:cs="Arial"/>
                <w:sz w:val="24"/>
                <w:szCs w:val="24"/>
                <w:lang w:eastAsia="pl-PL"/>
              </w:rPr>
              <w:t xml:space="preserve"> zł</w:t>
            </w:r>
          </w:p>
        </w:tc>
      </w:tr>
      <w:tr w:rsidR="00DE0C22" w:rsidRPr="00231A74" w14:paraId="372C0BE1" w14:textId="77777777" w:rsidTr="004F2A92">
        <w:trPr>
          <w:trHeight w:val="465"/>
        </w:trPr>
        <w:tc>
          <w:tcPr>
            <w:tcW w:w="629" w:type="dxa"/>
            <w:tcBorders>
              <w:top w:val="single" w:sz="4" w:space="0" w:color="auto"/>
              <w:left w:val="single" w:sz="4" w:space="0" w:color="auto"/>
              <w:bottom w:val="single" w:sz="4" w:space="0" w:color="auto"/>
              <w:right w:val="single" w:sz="4" w:space="0" w:color="auto"/>
            </w:tcBorders>
            <w:vAlign w:val="center"/>
            <w:hideMark/>
          </w:tcPr>
          <w:p w14:paraId="5DEB10A4"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7 </w:t>
            </w:r>
          </w:p>
        </w:tc>
        <w:tc>
          <w:tcPr>
            <w:tcW w:w="3588" w:type="dxa"/>
            <w:tcBorders>
              <w:top w:val="single" w:sz="4" w:space="0" w:color="auto"/>
              <w:left w:val="single" w:sz="4" w:space="0" w:color="auto"/>
              <w:bottom w:val="single" w:sz="4" w:space="0" w:color="auto"/>
              <w:right w:val="single" w:sz="4" w:space="0" w:color="auto"/>
            </w:tcBorders>
            <w:hideMark/>
          </w:tcPr>
          <w:p w14:paraId="1DEA5D44"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Dodatek z tytułu rozpoczęcia roku szkolnego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08AC94" w14:textId="7AD66593" w:rsidR="003A21BB" w:rsidRPr="00231A74" w:rsidRDefault="003A21BB"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1</w:t>
            </w:r>
            <w:r w:rsidR="00602EAB" w:rsidRPr="00231A74">
              <w:rPr>
                <w:rFonts w:ascii="Arial" w:eastAsia="Times New Roman" w:hAnsi="Arial" w:cs="Arial"/>
                <w:sz w:val="24"/>
                <w:szCs w:val="24"/>
                <w:lang w:eastAsia="pl-PL"/>
              </w:rPr>
              <w:t>09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D1906B" w14:textId="55790A6D" w:rsidR="003A21BB" w:rsidRPr="00231A74" w:rsidRDefault="00602EAB"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201</w:t>
            </w:r>
          </w:p>
        </w:tc>
        <w:tc>
          <w:tcPr>
            <w:tcW w:w="1981" w:type="dxa"/>
            <w:tcBorders>
              <w:top w:val="single" w:sz="4" w:space="0" w:color="auto"/>
              <w:left w:val="single" w:sz="4" w:space="0" w:color="auto"/>
              <w:bottom w:val="single" w:sz="4" w:space="0" w:color="auto"/>
              <w:right w:val="single" w:sz="4" w:space="0" w:color="auto"/>
            </w:tcBorders>
            <w:vAlign w:val="center"/>
            <w:hideMark/>
          </w:tcPr>
          <w:p w14:paraId="089E2CDF" w14:textId="1CBCC5C1" w:rsidR="003A21BB" w:rsidRPr="00231A74" w:rsidRDefault="003A21BB"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19 </w:t>
            </w:r>
            <w:r w:rsidR="00602EAB" w:rsidRPr="00231A74">
              <w:rPr>
                <w:rFonts w:ascii="Arial" w:eastAsia="Times New Roman" w:hAnsi="Arial" w:cs="Arial"/>
                <w:sz w:val="24"/>
                <w:szCs w:val="24"/>
                <w:lang w:eastAsia="pl-PL"/>
              </w:rPr>
              <w:t>089</w:t>
            </w:r>
            <w:r w:rsidRPr="00231A74">
              <w:rPr>
                <w:rFonts w:ascii="Arial" w:eastAsia="Times New Roman" w:hAnsi="Arial" w:cs="Arial"/>
                <w:sz w:val="24"/>
                <w:szCs w:val="24"/>
                <w:lang w:eastAsia="pl-PL"/>
              </w:rPr>
              <w:t>,</w:t>
            </w:r>
            <w:r w:rsidR="00602EAB" w:rsidRPr="00231A74">
              <w:rPr>
                <w:rFonts w:ascii="Arial" w:eastAsia="Times New Roman" w:hAnsi="Arial" w:cs="Arial"/>
                <w:sz w:val="24"/>
                <w:szCs w:val="24"/>
                <w:lang w:eastAsia="pl-PL"/>
              </w:rPr>
              <w:t>59</w:t>
            </w:r>
            <w:r w:rsidRPr="00231A74">
              <w:rPr>
                <w:rFonts w:ascii="Arial" w:eastAsia="Times New Roman" w:hAnsi="Arial" w:cs="Arial"/>
                <w:sz w:val="24"/>
                <w:szCs w:val="24"/>
                <w:lang w:eastAsia="pl-PL"/>
              </w:rPr>
              <w:t xml:space="preserve"> zł</w:t>
            </w:r>
          </w:p>
        </w:tc>
      </w:tr>
      <w:tr w:rsidR="00DE0C22" w:rsidRPr="00231A74" w14:paraId="6CB82FD7" w14:textId="77777777" w:rsidTr="004F2A92">
        <w:trPr>
          <w:trHeight w:val="422"/>
        </w:trPr>
        <w:tc>
          <w:tcPr>
            <w:tcW w:w="4217" w:type="dxa"/>
            <w:gridSpan w:val="2"/>
            <w:tcBorders>
              <w:top w:val="single" w:sz="4" w:space="0" w:color="auto"/>
              <w:left w:val="single" w:sz="4" w:space="0" w:color="auto"/>
              <w:bottom w:val="single" w:sz="4" w:space="0" w:color="auto"/>
              <w:right w:val="single" w:sz="4" w:space="0" w:color="auto"/>
            </w:tcBorders>
            <w:hideMark/>
          </w:tcPr>
          <w:p w14:paraId="2FD0784D" w14:textId="77777777" w:rsidR="003A21BB" w:rsidRPr="00231A74" w:rsidRDefault="003A21BB" w:rsidP="003A21BB">
            <w:pPr>
              <w:spacing w:line="240" w:lineRule="auto"/>
              <w:ind w:right="224"/>
              <w:jc w:val="right"/>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Razem </w:t>
            </w:r>
          </w:p>
        </w:tc>
        <w:tc>
          <w:tcPr>
            <w:tcW w:w="1418" w:type="dxa"/>
            <w:tcBorders>
              <w:top w:val="single" w:sz="4" w:space="0" w:color="auto"/>
              <w:left w:val="single" w:sz="4" w:space="0" w:color="auto"/>
              <w:bottom w:val="single" w:sz="4" w:space="0" w:color="auto"/>
              <w:right w:val="single" w:sz="4" w:space="0" w:color="auto"/>
            </w:tcBorders>
          </w:tcPr>
          <w:p w14:paraId="6BA3F956" w14:textId="10FB4845" w:rsidR="003A21BB" w:rsidRPr="00231A74" w:rsidRDefault="003A21BB" w:rsidP="003A21BB">
            <w:pPr>
              <w:spacing w:line="240" w:lineRule="auto"/>
              <w:rPr>
                <w:rFonts w:ascii="Arial" w:eastAsia="Times New Roman" w:hAnsi="Arial" w:cs="Arial"/>
                <w:b/>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0CA15081" w14:textId="0057B1E5" w:rsidR="003A21BB" w:rsidRPr="00231A74" w:rsidRDefault="00477583" w:rsidP="003A21BB">
            <w:pPr>
              <w:spacing w:line="24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w:t>
            </w:r>
            <w:r w:rsidR="003A21BB" w:rsidRPr="00231A74">
              <w:rPr>
                <w:rFonts w:ascii="Arial" w:eastAsia="Times New Roman" w:hAnsi="Arial" w:cs="Arial"/>
                <w:b/>
                <w:sz w:val="24"/>
                <w:szCs w:val="24"/>
                <w:lang w:eastAsia="pl-PL"/>
              </w:rPr>
              <w:t>1</w:t>
            </w:r>
            <w:r w:rsidR="00602EAB" w:rsidRPr="00231A74">
              <w:rPr>
                <w:rFonts w:ascii="Arial" w:eastAsia="Times New Roman" w:hAnsi="Arial" w:cs="Arial"/>
                <w:b/>
                <w:sz w:val="24"/>
                <w:szCs w:val="24"/>
                <w:lang w:eastAsia="pl-PL"/>
              </w:rPr>
              <w:t>830</w:t>
            </w:r>
          </w:p>
        </w:tc>
        <w:tc>
          <w:tcPr>
            <w:tcW w:w="1981" w:type="dxa"/>
            <w:tcBorders>
              <w:top w:val="single" w:sz="4" w:space="0" w:color="auto"/>
              <w:left w:val="single" w:sz="4" w:space="0" w:color="auto"/>
              <w:bottom w:val="single" w:sz="4" w:space="0" w:color="auto"/>
              <w:right w:val="single" w:sz="4" w:space="0" w:color="auto"/>
            </w:tcBorders>
            <w:hideMark/>
          </w:tcPr>
          <w:p w14:paraId="239A2CDF" w14:textId="0171AB38" w:rsidR="003A21BB" w:rsidRPr="00231A74" w:rsidRDefault="00477583" w:rsidP="003A21BB">
            <w:pPr>
              <w:spacing w:line="240" w:lineRule="auto"/>
              <w:ind w:right="60"/>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191</w:t>
            </w:r>
            <w:r w:rsidR="003A21BB" w:rsidRPr="00231A74">
              <w:rPr>
                <w:rFonts w:ascii="Arial" w:eastAsia="Times New Roman" w:hAnsi="Arial" w:cs="Arial"/>
                <w:b/>
                <w:sz w:val="24"/>
                <w:szCs w:val="24"/>
                <w:lang w:eastAsia="pl-PL"/>
              </w:rPr>
              <w:t> </w:t>
            </w:r>
            <w:r w:rsidRPr="00231A74">
              <w:rPr>
                <w:rFonts w:ascii="Arial" w:eastAsia="Times New Roman" w:hAnsi="Arial" w:cs="Arial"/>
                <w:b/>
                <w:sz w:val="24"/>
                <w:szCs w:val="24"/>
                <w:lang w:eastAsia="pl-PL"/>
              </w:rPr>
              <w:t>057</w:t>
            </w:r>
            <w:r w:rsidR="003A21BB" w:rsidRPr="00231A74">
              <w:rPr>
                <w:rFonts w:ascii="Arial" w:eastAsia="Times New Roman" w:hAnsi="Arial" w:cs="Arial"/>
                <w:b/>
                <w:sz w:val="24"/>
                <w:szCs w:val="24"/>
                <w:lang w:eastAsia="pl-PL"/>
              </w:rPr>
              <w:t>,</w:t>
            </w:r>
            <w:r w:rsidRPr="00231A74">
              <w:rPr>
                <w:rFonts w:ascii="Arial" w:eastAsia="Times New Roman" w:hAnsi="Arial" w:cs="Arial"/>
                <w:b/>
                <w:sz w:val="24"/>
                <w:szCs w:val="24"/>
                <w:lang w:eastAsia="pl-PL"/>
              </w:rPr>
              <w:t>93</w:t>
            </w:r>
            <w:r w:rsidR="003A21BB" w:rsidRPr="00231A74">
              <w:rPr>
                <w:rFonts w:ascii="Arial" w:eastAsia="Times New Roman" w:hAnsi="Arial" w:cs="Arial"/>
                <w:b/>
                <w:sz w:val="24"/>
                <w:szCs w:val="24"/>
                <w:lang w:eastAsia="pl-PL"/>
              </w:rPr>
              <w:t xml:space="preserve"> zł</w:t>
            </w:r>
          </w:p>
        </w:tc>
      </w:tr>
    </w:tbl>
    <w:p w14:paraId="71103A39" w14:textId="77777777" w:rsidR="003A21BB" w:rsidRPr="00231A74" w:rsidRDefault="003A21BB" w:rsidP="003A21BB">
      <w:pPr>
        <w:spacing w:after="314" w:line="256" w:lineRule="auto"/>
        <w:ind w:left="-3" w:right="321" w:hanging="10"/>
        <w:jc w:val="both"/>
        <w:rPr>
          <w:rFonts w:ascii="Arial" w:eastAsia="Times New Roman" w:hAnsi="Arial" w:cs="Arial"/>
          <w:i/>
          <w:sz w:val="24"/>
          <w:szCs w:val="24"/>
          <w:lang w:eastAsia="pl-PL"/>
        </w:rPr>
      </w:pPr>
      <w:r w:rsidRPr="00231A74">
        <w:rPr>
          <w:rFonts w:ascii="Arial" w:eastAsia="Times New Roman" w:hAnsi="Arial" w:cs="Arial"/>
          <w:i/>
          <w:sz w:val="24"/>
          <w:szCs w:val="24"/>
          <w:lang w:eastAsia="pl-PL"/>
        </w:rPr>
        <w:t>Źródło: opracowanie własne GOPS</w:t>
      </w:r>
    </w:p>
    <w:p w14:paraId="169684EF" w14:textId="77777777" w:rsidR="00335533" w:rsidRPr="00231A74" w:rsidRDefault="00335533" w:rsidP="00DE0C22">
      <w:pPr>
        <w:spacing w:after="201"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Patrząc na przedstawione powyżej dane liczbowe, biorąc pod uwagę liczbę rodzin, zauważyć należy, że do najczęściej wypłacanych dodatków do zasiłku rodzinnego zaliczamy dodatek z tytułu rozpoczęcia roku szkolnego, drugim najczęściej udzielanym dodatkiem jest podjęcia przez dziecko nauki w szkole poza miejscem zamieszkania, zaś na trzecim miejscu znajduje się dodatek z tytułu wychowywania dziecka w rodzinie wielodzietnej. </w:t>
      </w:r>
    </w:p>
    <w:p w14:paraId="277691C7" w14:textId="77777777" w:rsidR="00335533" w:rsidRPr="00231A74" w:rsidRDefault="00335533" w:rsidP="00335533">
      <w:pPr>
        <w:spacing w:after="0" w:line="360" w:lineRule="auto"/>
        <w:ind w:left="550" w:hanging="10"/>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2. Świadczenia opiekuńcze i zasiłek dla opiekuna </w:t>
      </w:r>
    </w:p>
    <w:p w14:paraId="0AC347AD" w14:textId="6D84F6D8" w:rsidR="00335533" w:rsidRPr="00231A74" w:rsidRDefault="00B66345" w:rsidP="00B66345">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w:t>
      </w:r>
      <w:r w:rsidR="00335533" w:rsidRPr="00231A74">
        <w:rPr>
          <w:rFonts w:ascii="Arial" w:eastAsia="Times New Roman" w:hAnsi="Arial" w:cs="Arial"/>
          <w:sz w:val="24"/>
          <w:szCs w:val="24"/>
          <w:lang w:eastAsia="pl-PL"/>
        </w:rPr>
        <w:t>Wśród świadczeń opiekuńczych wyróżniamy: zasiłek pielęgnacyjny, specjalny zasiłek opiekuńczy</w:t>
      </w:r>
      <w:r w:rsidR="000D15E9" w:rsidRPr="00231A74">
        <w:rPr>
          <w:rFonts w:ascii="Arial" w:eastAsia="Times New Roman" w:hAnsi="Arial" w:cs="Arial"/>
          <w:sz w:val="24"/>
          <w:szCs w:val="24"/>
          <w:lang w:eastAsia="pl-PL"/>
        </w:rPr>
        <w:t>, zasiłek dla opiekuna</w:t>
      </w:r>
      <w:r w:rsidR="00335533" w:rsidRPr="00231A74">
        <w:rPr>
          <w:rFonts w:ascii="Arial" w:eastAsia="Times New Roman" w:hAnsi="Arial" w:cs="Arial"/>
          <w:sz w:val="24"/>
          <w:szCs w:val="24"/>
          <w:lang w:eastAsia="pl-PL"/>
        </w:rPr>
        <w:t xml:space="preserve"> </w:t>
      </w:r>
      <w:r w:rsidR="000D15E9" w:rsidRPr="00231A74">
        <w:rPr>
          <w:rFonts w:ascii="Arial" w:eastAsia="Times New Roman" w:hAnsi="Arial" w:cs="Arial"/>
          <w:sz w:val="24"/>
          <w:szCs w:val="24"/>
          <w:lang w:eastAsia="pl-PL"/>
        </w:rPr>
        <w:t>oraz</w:t>
      </w:r>
      <w:r w:rsidR="00335533" w:rsidRPr="00231A74">
        <w:rPr>
          <w:rFonts w:ascii="Arial" w:eastAsia="Times New Roman" w:hAnsi="Arial" w:cs="Arial"/>
          <w:sz w:val="24"/>
          <w:szCs w:val="24"/>
          <w:lang w:eastAsia="pl-PL"/>
        </w:rPr>
        <w:t xml:space="preserve"> świadczenie pielęgnacyjne. </w:t>
      </w:r>
    </w:p>
    <w:p w14:paraId="00A17D29" w14:textId="3B4909A6" w:rsidR="00335533" w:rsidRPr="00231A74" w:rsidRDefault="00335533" w:rsidP="003A21BB">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Zasiłek pielęgnacyjny przysługuje niepełnosprawnemu </w:t>
      </w:r>
      <w:r w:rsidR="003A21BB" w:rsidRPr="00231A74">
        <w:rPr>
          <w:rFonts w:ascii="Arial" w:eastAsia="Times New Roman" w:hAnsi="Arial" w:cs="Arial"/>
          <w:sz w:val="24"/>
          <w:szCs w:val="24"/>
          <w:lang w:eastAsia="pl-PL"/>
        </w:rPr>
        <w:t>dziecku, osobie</w:t>
      </w:r>
      <w:r w:rsidRPr="00231A74">
        <w:rPr>
          <w:rFonts w:ascii="Arial" w:eastAsia="Times New Roman" w:hAnsi="Arial" w:cs="Arial"/>
          <w:sz w:val="24"/>
          <w:szCs w:val="24"/>
          <w:lang w:eastAsia="pl-PL"/>
        </w:rPr>
        <w:t xml:space="preserve"> niepełnosprawnej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w wieku powyżej 16 roku życia, jeżeli legitymuje się orzeczeniem o znacznym stopniu </w:t>
      </w:r>
      <w:r w:rsidR="003A21BB" w:rsidRPr="00231A74">
        <w:rPr>
          <w:rFonts w:ascii="Arial" w:eastAsia="Times New Roman" w:hAnsi="Arial" w:cs="Arial"/>
          <w:sz w:val="24"/>
          <w:szCs w:val="24"/>
          <w:lang w:eastAsia="pl-PL"/>
        </w:rPr>
        <w:t>niepełnosprawności, osobie</w:t>
      </w:r>
      <w:r w:rsidRPr="00231A74">
        <w:rPr>
          <w:rFonts w:ascii="Arial" w:eastAsia="Times New Roman" w:hAnsi="Arial" w:cs="Arial"/>
          <w:sz w:val="24"/>
          <w:szCs w:val="24"/>
          <w:lang w:eastAsia="pl-PL"/>
        </w:rPr>
        <w:t xml:space="preserve"> niepełnosprawnej w wieku powyżej 16 roku życia legitymującej się orzeczeniem o umiarkowanym stopniu niepełnosprawności, jeżeli niepełnosprawność powstała w wieku do ukończenia 21 roku życia, osobie, która ukończyła 75 lat. Wysokość zasiłku wynosi 215,84 zł miesięcznie. </w:t>
      </w:r>
    </w:p>
    <w:p w14:paraId="4E4B420B" w14:textId="77777777" w:rsidR="00335533" w:rsidRPr="00231A74" w:rsidRDefault="00335533" w:rsidP="003A21BB">
      <w:pPr>
        <w:spacing w:after="0" w:line="360" w:lineRule="auto"/>
        <w:ind w:left="-13"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Specjalny zasiłek opiekuńczy przysługuje osobom, na których zgodnie z kodeksem rodzinnym i opiekuńczym ciąży obowiązek alimentacyjny oraz małżonkom, jeśli nie podejmują zatrudnienia lub rezygnują z zatrudnienia i podjęcia się pracy zarobkowej. Wysokość specjalnego zasiłku opiekuńczego wynosi 620 zł miesięcznie. Jest on przyznawany, jeśli łączny dochód rodziny osoby sprawującej opiekę oraz rodziny osoby wymagającej opieki, w przeliczeniu na osobę nie przekracza 764 zł netto. </w:t>
      </w:r>
    </w:p>
    <w:p w14:paraId="38318A06" w14:textId="77777777" w:rsidR="00335533" w:rsidRPr="00231A74" w:rsidRDefault="00335533" w:rsidP="003A21BB">
      <w:pPr>
        <w:spacing w:after="0" w:line="36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Świadcz</w:t>
      </w:r>
      <w:r w:rsidR="003A21BB" w:rsidRPr="00231A74">
        <w:rPr>
          <w:rFonts w:ascii="Arial" w:eastAsia="Times New Roman" w:hAnsi="Arial" w:cs="Arial"/>
          <w:sz w:val="24"/>
          <w:szCs w:val="24"/>
          <w:lang w:eastAsia="pl-PL"/>
        </w:rPr>
        <w:t>enie pielęgnacyjne przysługuje</w:t>
      </w:r>
      <w:r w:rsidRPr="00231A74">
        <w:rPr>
          <w:rFonts w:ascii="Arial" w:eastAsia="Times New Roman" w:hAnsi="Arial" w:cs="Arial"/>
          <w:sz w:val="24"/>
          <w:szCs w:val="24"/>
          <w:lang w:eastAsia="pl-PL"/>
        </w:rPr>
        <w:t xml:space="preserve"> matce lub </w:t>
      </w:r>
      <w:r w:rsidR="003A21BB" w:rsidRPr="00231A74">
        <w:rPr>
          <w:rFonts w:ascii="Arial" w:eastAsia="Times New Roman" w:hAnsi="Arial" w:cs="Arial"/>
          <w:sz w:val="24"/>
          <w:szCs w:val="24"/>
          <w:lang w:eastAsia="pl-PL"/>
        </w:rPr>
        <w:t>ojcu, opiekunowi</w:t>
      </w:r>
      <w:r w:rsidRPr="00231A74">
        <w:rPr>
          <w:rFonts w:ascii="Arial" w:eastAsia="Times New Roman" w:hAnsi="Arial" w:cs="Arial"/>
          <w:sz w:val="24"/>
          <w:szCs w:val="24"/>
          <w:lang w:eastAsia="pl-PL"/>
        </w:rPr>
        <w:t xml:space="preserve"> faktycznemu dziecka, </w:t>
      </w:r>
    </w:p>
    <w:p w14:paraId="5F88C7F1" w14:textId="7C040429" w:rsidR="00335533" w:rsidRPr="00231A74" w:rsidRDefault="00335533" w:rsidP="003A21BB">
      <w:pPr>
        <w:spacing w:after="0" w:line="360" w:lineRule="auto"/>
        <w:ind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osobie będącej rodziną zastępczą </w:t>
      </w:r>
      <w:r w:rsidR="003A21BB" w:rsidRPr="00231A74">
        <w:rPr>
          <w:rFonts w:ascii="Arial" w:eastAsia="Times New Roman" w:hAnsi="Arial" w:cs="Arial"/>
          <w:sz w:val="24"/>
          <w:szCs w:val="24"/>
          <w:lang w:eastAsia="pl-PL"/>
        </w:rPr>
        <w:t>spokrewnioną, innym</w:t>
      </w:r>
      <w:r w:rsidRPr="00231A74">
        <w:rPr>
          <w:rFonts w:ascii="Arial" w:eastAsia="Times New Roman" w:hAnsi="Arial" w:cs="Arial"/>
          <w:sz w:val="24"/>
          <w:szCs w:val="24"/>
          <w:lang w:eastAsia="pl-PL"/>
        </w:rPr>
        <w:t xml:space="preserve"> osobom, na których Kodeks rodzinny i opiekuńczy nakłada obowiązek alimentacyjny, z wyjątkiem osób o znacznym stopniu niepełnosprawności. Świadczenie przysługuje tylko, jeśli opiekunowie nie podejmują lub rezygnują z pracy zarobkowej w celu sprawowania opieki nad osobą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z orzeczeniem o niepełnosprawności. </w:t>
      </w:r>
    </w:p>
    <w:p w14:paraId="1D6B587F" w14:textId="3973FADE" w:rsidR="00335533" w:rsidRPr="00231A74" w:rsidRDefault="00335533" w:rsidP="00335533">
      <w:pPr>
        <w:spacing w:after="0" w:line="360" w:lineRule="auto"/>
        <w:ind w:left="-3" w:right="321"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W 202</w:t>
      </w:r>
      <w:r w:rsidR="000D15E9"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wysokość świadczenia pielęgnacyjnego wynosiła </w:t>
      </w:r>
      <w:r w:rsidR="00B66345" w:rsidRPr="00231A74">
        <w:rPr>
          <w:rFonts w:ascii="Arial" w:eastAsia="Times New Roman" w:hAnsi="Arial" w:cs="Arial"/>
          <w:sz w:val="24"/>
          <w:szCs w:val="24"/>
          <w:lang w:eastAsia="pl-PL"/>
        </w:rPr>
        <w:t>2</w:t>
      </w:r>
      <w:r w:rsidR="000D15E9" w:rsidRPr="00231A74">
        <w:rPr>
          <w:rFonts w:ascii="Arial" w:eastAsia="Times New Roman" w:hAnsi="Arial" w:cs="Arial"/>
          <w:sz w:val="24"/>
          <w:szCs w:val="24"/>
          <w:lang w:eastAsia="pl-PL"/>
        </w:rPr>
        <w:t xml:space="preserve"> 458</w:t>
      </w:r>
      <w:r w:rsidRPr="00231A74">
        <w:rPr>
          <w:rFonts w:ascii="Arial" w:eastAsia="Times New Roman" w:hAnsi="Arial" w:cs="Arial"/>
          <w:sz w:val="24"/>
          <w:szCs w:val="24"/>
          <w:lang w:eastAsia="pl-PL"/>
        </w:rPr>
        <w:t xml:space="preserve"> zł miesięcznie.    </w:t>
      </w:r>
    </w:p>
    <w:p w14:paraId="3A2EC1D9" w14:textId="77777777" w:rsidR="00335533" w:rsidRPr="00231A74" w:rsidRDefault="00335533" w:rsidP="00335533">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lastRenderedPageBreak/>
        <w:t xml:space="preserve">Zasiłek dla opiekuna jest świadczeniem będącym realizacją wyroku Trybunału Konstytucyjnego z dnia 5 grudnia 2013 r., sygn. akt TK akt K 27/13. Zasiłek dla opiekuna dotyczy osób opiekujących się dorosłymi osobami ze znacznym stopniem niepełnosprawności i przysługuje osobom, które utraciły prawo do świadczenia pielęgnacyjnego z dniem 1 lipca 2013 roku, w związku z wygaśnięciem z mocy prawa decyzji przyznającej prawo do świadczenia pielęgnacyjnego. Wysokość zasiłku dla opiekuna wynosi 620 zł miesięcznie. Prawo do zasiłku dla opiekuna ustalone jest na czas nieokreślony, chyba że orzeczenie o niepełnosprawności lub orzeczenie o stopniu niepełnosprawności zostało wydane na czas określony. </w:t>
      </w:r>
    </w:p>
    <w:p w14:paraId="2ECF8723" w14:textId="77777777" w:rsidR="003A21BB" w:rsidRPr="00231A74" w:rsidRDefault="003A21BB" w:rsidP="00B66345">
      <w:pPr>
        <w:spacing w:after="0" w:line="360" w:lineRule="auto"/>
        <w:rPr>
          <w:rFonts w:ascii="Arial" w:eastAsia="Times New Roman" w:hAnsi="Arial" w:cs="Arial"/>
          <w:b/>
          <w:sz w:val="24"/>
          <w:szCs w:val="24"/>
          <w:lang w:eastAsia="pl-PL"/>
        </w:rPr>
      </w:pPr>
      <w:r w:rsidRPr="00231A74">
        <w:rPr>
          <w:rFonts w:ascii="Arial" w:eastAsia="Times New Roman" w:hAnsi="Arial" w:cs="Arial"/>
          <w:b/>
          <w:sz w:val="24"/>
          <w:szCs w:val="24"/>
          <w:lang w:eastAsia="pl-PL"/>
        </w:rPr>
        <w:t>Świadczenia opiekuńcze i zasiłek dla opiekuna</w:t>
      </w:r>
    </w:p>
    <w:p w14:paraId="6A80135E" w14:textId="630418FF" w:rsidR="003A21BB" w:rsidRPr="00231A74" w:rsidRDefault="003A21BB" w:rsidP="003A21BB">
      <w:pPr>
        <w:spacing w:after="0" w:line="24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Poniższa tabela przedstawia dane liczbowe na temat wypłaconych świadczeń opiekuńczych oraz zasiłku dla opiekuna w 202</w:t>
      </w:r>
      <w:r w:rsidR="000D15E9"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w:t>
      </w:r>
    </w:p>
    <w:p w14:paraId="4E73EC31" w14:textId="77777777" w:rsidR="003A21BB" w:rsidRPr="00231A74" w:rsidRDefault="003A21BB" w:rsidP="003A21BB">
      <w:pPr>
        <w:spacing w:after="50" w:line="256" w:lineRule="auto"/>
        <w:ind w:left="-3" w:right="321" w:hanging="10"/>
        <w:jc w:val="both"/>
        <w:rPr>
          <w:rFonts w:ascii="Arial" w:eastAsia="Times New Roman" w:hAnsi="Arial" w:cs="Arial"/>
          <w:b/>
          <w:sz w:val="24"/>
          <w:szCs w:val="24"/>
          <w:lang w:eastAsia="pl-PL"/>
        </w:rPr>
      </w:pPr>
    </w:p>
    <w:p w14:paraId="5038F4FB" w14:textId="3CF7E21F" w:rsidR="003A21BB" w:rsidRPr="00231A74" w:rsidRDefault="00045E3B" w:rsidP="003A21BB">
      <w:pPr>
        <w:spacing w:after="50" w:line="256" w:lineRule="auto"/>
        <w:ind w:left="-3" w:right="321" w:hanging="10"/>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Tabela </w:t>
      </w:r>
      <w:r w:rsidR="006F4197" w:rsidRPr="00231A74">
        <w:rPr>
          <w:rFonts w:ascii="Arial" w:eastAsia="Times New Roman" w:hAnsi="Arial" w:cs="Arial"/>
          <w:b/>
          <w:sz w:val="24"/>
          <w:szCs w:val="24"/>
          <w:lang w:eastAsia="pl-PL"/>
        </w:rPr>
        <w:t>5</w:t>
      </w:r>
      <w:r w:rsidR="003A21BB" w:rsidRPr="00231A74">
        <w:rPr>
          <w:rFonts w:ascii="Arial" w:eastAsia="Times New Roman" w:hAnsi="Arial" w:cs="Arial"/>
          <w:b/>
          <w:sz w:val="24"/>
          <w:szCs w:val="24"/>
          <w:lang w:eastAsia="pl-PL"/>
        </w:rPr>
        <w:t>.  Wypłacane świadczenia opiekuńcze i zasiłek dla opiekuna w 202</w:t>
      </w:r>
      <w:r w:rsidR="000D15E9" w:rsidRPr="00231A74">
        <w:rPr>
          <w:rFonts w:ascii="Arial" w:eastAsia="Times New Roman" w:hAnsi="Arial" w:cs="Arial"/>
          <w:b/>
          <w:sz w:val="24"/>
          <w:szCs w:val="24"/>
          <w:lang w:eastAsia="pl-PL"/>
        </w:rPr>
        <w:t>3</w:t>
      </w:r>
      <w:r w:rsidR="003A21BB" w:rsidRPr="00231A74">
        <w:rPr>
          <w:rFonts w:ascii="Arial" w:eastAsia="Times New Roman" w:hAnsi="Arial" w:cs="Arial"/>
          <w:b/>
          <w:sz w:val="24"/>
          <w:szCs w:val="24"/>
          <w:lang w:eastAsia="pl-PL"/>
        </w:rPr>
        <w:t xml:space="preserve"> r. </w:t>
      </w:r>
    </w:p>
    <w:tbl>
      <w:tblPr>
        <w:tblStyle w:val="TableGrid2"/>
        <w:tblW w:w="9176" w:type="dxa"/>
        <w:tblInd w:w="-106" w:type="dxa"/>
        <w:tblCellMar>
          <w:top w:w="57" w:type="dxa"/>
          <w:left w:w="106" w:type="dxa"/>
          <w:right w:w="44" w:type="dxa"/>
        </w:tblCellMar>
        <w:tblLook w:val="04A0" w:firstRow="1" w:lastRow="0" w:firstColumn="1" w:lastColumn="0" w:noHBand="0" w:noVBand="1"/>
      </w:tblPr>
      <w:tblGrid>
        <w:gridCol w:w="629"/>
        <w:gridCol w:w="3588"/>
        <w:gridCol w:w="1418"/>
        <w:gridCol w:w="1560"/>
        <w:gridCol w:w="1981"/>
      </w:tblGrid>
      <w:tr w:rsidR="00DE0C22" w:rsidRPr="00231A74" w14:paraId="37EE90C1" w14:textId="77777777" w:rsidTr="004F2A92">
        <w:trPr>
          <w:trHeight w:val="835"/>
        </w:trPr>
        <w:tc>
          <w:tcPr>
            <w:tcW w:w="629"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41B3194"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L.p. </w:t>
            </w:r>
          </w:p>
        </w:tc>
        <w:tc>
          <w:tcPr>
            <w:tcW w:w="358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1249BFED" w14:textId="77777777" w:rsidR="003A21BB" w:rsidRPr="00231A74" w:rsidRDefault="003A21BB"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Wyszczególnienie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hideMark/>
          </w:tcPr>
          <w:p w14:paraId="3254B3AD" w14:textId="77777777" w:rsidR="003A21BB" w:rsidRPr="00231A74" w:rsidRDefault="003A21BB" w:rsidP="003A21BB">
            <w:pPr>
              <w:spacing w:after="115"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Liczba </w:t>
            </w:r>
          </w:p>
          <w:p w14:paraId="767DBFBF" w14:textId="77777777" w:rsidR="003A21BB" w:rsidRPr="00231A74" w:rsidRDefault="003A21BB"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rodzin </w:t>
            </w:r>
          </w:p>
        </w:tc>
        <w:tc>
          <w:tcPr>
            <w:tcW w:w="1560" w:type="dxa"/>
            <w:tcBorders>
              <w:top w:val="single" w:sz="4" w:space="0" w:color="000000"/>
              <w:left w:val="single" w:sz="4" w:space="0" w:color="000000"/>
              <w:bottom w:val="single" w:sz="4" w:space="0" w:color="000000"/>
              <w:right w:val="single" w:sz="4" w:space="0" w:color="000000"/>
            </w:tcBorders>
            <w:shd w:val="clear" w:color="auto" w:fill="A6A6A6"/>
            <w:hideMark/>
          </w:tcPr>
          <w:p w14:paraId="513202AA" w14:textId="77777777" w:rsidR="003A21BB" w:rsidRPr="00231A74" w:rsidRDefault="003A21BB" w:rsidP="003A21BB">
            <w:pPr>
              <w:spacing w:after="115"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Liczba </w:t>
            </w:r>
          </w:p>
          <w:p w14:paraId="069D0C67" w14:textId="77777777" w:rsidR="003A21BB" w:rsidRPr="00231A74" w:rsidRDefault="003A21BB" w:rsidP="003A21BB">
            <w:pPr>
              <w:spacing w:line="240" w:lineRule="auto"/>
              <w:ind w:right="63"/>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świadczeń </w:t>
            </w:r>
          </w:p>
        </w:tc>
        <w:tc>
          <w:tcPr>
            <w:tcW w:w="198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1F17A53" w14:textId="77777777" w:rsidR="003A21BB" w:rsidRPr="00231A74" w:rsidRDefault="003A21BB" w:rsidP="003A21BB">
            <w:pPr>
              <w:spacing w:line="240" w:lineRule="auto"/>
              <w:ind w:right="57"/>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Kwota </w:t>
            </w:r>
          </w:p>
        </w:tc>
      </w:tr>
      <w:tr w:rsidR="00DE0C22" w:rsidRPr="00231A74" w14:paraId="55AC0CE1" w14:textId="77777777" w:rsidTr="004F2A92">
        <w:trPr>
          <w:trHeight w:val="426"/>
        </w:trPr>
        <w:tc>
          <w:tcPr>
            <w:tcW w:w="629" w:type="dxa"/>
            <w:tcBorders>
              <w:top w:val="single" w:sz="4" w:space="0" w:color="000000"/>
              <w:left w:val="single" w:sz="4" w:space="0" w:color="000000"/>
              <w:bottom w:val="single" w:sz="4" w:space="0" w:color="000000"/>
              <w:right w:val="single" w:sz="4" w:space="0" w:color="000000"/>
            </w:tcBorders>
            <w:hideMark/>
          </w:tcPr>
          <w:p w14:paraId="56340458"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1 </w:t>
            </w:r>
          </w:p>
        </w:tc>
        <w:tc>
          <w:tcPr>
            <w:tcW w:w="3588" w:type="dxa"/>
            <w:tcBorders>
              <w:top w:val="single" w:sz="4" w:space="0" w:color="000000"/>
              <w:left w:val="single" w:sz="4" w:space="0" w:color="000000"/>
              <w:bottom w:val="single" w:sz="4" w:space="0" w:color="000000"/>
              <w:right w:val="single" w:sz="4" w:space="0" w:color="000000"/>
            </w:tcBorders>
            <w:hideMark/>
          </w:tcPr>
          <w:p w14:paraId="249781B5"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Zasiłki pielęgnacyjne </w:t>
            </w:r>
          </w:p>
        </w:tc>
        <w:tc>
          <w:tcPr>
            <w:tcW w:w="1418" w:type="dxa"/>
            <w:tcBorders>
              <w:top w:val="single" w:sz="4" w:space="0" w:color="000000"/>
              <w:left w:val="single" w:sz="4" w:space="0" w:color="000000"/>
              <w:bottom w:val="single" w:sz="4" w:space="0" w:color="000000"/>
              <w:right w:val="single" w:sz="4" w:space="0" w:color="000000"/>
            </w:tcBorders>
            <w:hideMark/>
          </w:tcPr>
          <w:p w14:paraId="6357B925" w14:textId="6727E30B" w:rsidR="003A21BB" w:rsidRPr="00231A74" w:rsidRDefault="000D15E9"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90</w:t>
            </w:r>
          </w:p>
        </w:tc>
        <w:tc>
          <w:tcPr>
            <w:tcW w:w="1560" w:type="dxa"/>
            <w:tcBorders>
              <w:top w:val="single" w:sz="4" w:space="0" w:color="000000"/>
              <w:left w:val="single" w:sz="4" w:space="0" w:color="000000"/>
              <w:bottom w:val="single" w:sz="4" w:space="0" w:color="000000"/>
              <w:right w:val="single" w:sz="4" w:space="0" w:color="000000"/>
            </w:tcBorders>
            <w:hideMark/>
          </w:tcPr>
          <w:p w14:paraId="3766A9B7" w14:textId="756FF4BB" w:rsidR="003A21BB" w:rsidRPr="00231A74" w:rsidRDefault="000D15E9"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1016</w:t>
            </w:r>
          </w:p>
        </w:tc>
        <w:tc>
          <w:tcPr>
            <w:tcW w:w="1981" w:type="dxa"/>
            <w:tcBorders>
              <w:top w:val="single" w:sz="4" w:space="0" w:color="000000"/>
              <w:left w:val="single" w:sz="4" w:space="0" w:color="000000"/>
              <w:bottom w:val="single" w:sz="4" w:space="0" w:color="000000"/>
              <w:right w:val="single" w:sz="4" w:space="0" w:color="000000"/>
            </w:tcBorders>
            <w:hideMark/>
          </w:tcPr>
          <w:p w14:paraId="7889B32F" w14:textId="2AAA99E0" w:rsidR="003A21BB" w:rsidRPr="00231A74" w:rsidRDefault="003A21BB"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2</w:t>
            </w:r>
            <w:r w:rsidR="000D15E9" w:rsidRPr="00231A74">
              <w:rPr>
                <w:rFonts w:ascii="Arial" w:eastAsia="Times New Roman" w:hAnsi="Arial" w:cs="Arial"/>
                <w:sz w:val="24"/>
                <w:szCs w:val="24"/>
                <w:lang w:eastAsia="pl-PL"/>
              </w:rPr>
              <w:t>19</w:t>
            </w:r>
            <w:r w:rsidRPr="00231A74">
              <w:rPr>
                <w:rFonts w:ascii="Arial" w:eastAsia="Times New Roman" w:hAnsi="Arial" w:cs="Arial"/>
                <w:sz w:val="24"/>
                <w:szCs w:val="24"/>
                <w:lang w:eastAsia="pl-PL"/>
              </w:rPr>
              <w:t> </w:t>
            </w:r>
            <w:r w:rsidR="000D15E9" w:rsidRPr="00231A74">
              <w:rPr>
                <w:rFonts w:ascii="Arial" w:eastAsia="Times New Roman" w:hAnsi="Arial" w:cs="Arial"/>
                <w:sz w:val="24"/>
                <w:szCs w:val="24"/>
                <w:lang w:eastAsia="pl-PL"/>
              </w:rPr>
              <w:t>293</w:t>
            </w:r>
            <w:r w:rsidRPr="00231A74">
              <w:rPr>
                <w:rFonts w:ascii="Arial" w:eastAsia="Times New Roman" w:hAnsi="Arial" w:cs="Arial"/>
                <w:sz w:val="24"/>
                <w:szCs w:val="24"/>
                <w:lang w:eastAsia="pl-PL"/>
              </w:rPr>
              <w:t>,</w:t>
            </w:r>
            <w:r w:rsidR="000D15E9" w:rsidRPr="00231A74">
              <w:rPr>
                <w:rFonts w:ascii="Arial" w:eastAsia="Times New Roman" w:hAnsi="Arial" w:cs="Arial"/>
                <w:sz w:val="24"/>
                <w:szCs w:val="24"/>
                <w:lang w:eastAsia="pl-PL"/>
              </w:rPr>
              <w:t>44</w:t>
            </w:r>
            <w:r w:rsidRPr="00231A74">
              <w:rPr>
                <w:rFonts w:ascii="Arial" w:eastAsia="Times New Roman" w:hAnsi="Arial" w:cs="Arial"/>
                <w:sz w:val="24"/>
                <w:szCs w:val="24"/>
                <w:lang w:eastAsia="pl-PL"/>
              </w:rPr>
              <w:t xml:space="preserve"> zł</w:t>
            </w:r>
          </w:p>
        </w:tc>
      </w:tr>
      <w:tr w:rsidR="00DE0C22" w:rsidRPr="00231A74" w14:paraId="15EDB8F8" w14:textId="77777777" w:rsidTr="004F2A92">
        <w:trPr>
          <w:trHeight w:val="422"/>
        </w:trPr>
        <w:tc>
          <w:tcPr>
            <w:tcW w:w="629" w:type="dxa"/>
            <w:tcBorders>
              <w:top w:val="single" w:sz="4" w:space="0" w:color="000000"/>
              <w:left w:val="single" w:sz="4" w:space="0" w:color="000000"/>
              <w:bottom w:val="single" w:sz="4" w:space="0" w:color="000000"/>
              <w:right w:val="single" w:sz="4" w:space="0" w:color="000000"/>
            </w:tcBorders>
            <w:hideMark/>
          </w:tcPr>
          <w:p w14:paraId="447708DA"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2 </w:t>
            </w:r>
          </w:p>
        </w:tc>
        <w:tc>
          <w:tcPr>
            <w:tcW w:w="3588" w:type="dxa"/>
            <w:tcBorders>
              <w:top w:val="single" w:sz="4" w:space="0" w:color="000000"/>
              <w:left w:val="single" w:sz="4" w:space="0" w:color="000000"/>
              <w:bottom w:val="single" w:sz="4" w:space="0" w:color="000000"/>
              <w:right w:val="single" w:sz="4" w:space="0" w:color="000000"/>
            </w:tcBorders>
            <w:hideMark/>
          </w:tcPr>
          <w:p w14:paraId="259B695D"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Świadczenia pielęgnacyjne </w:t>
            </w:r>
          </w:p>
        </w:tc>
        <w:tc>
          <w:tcPr>
            <w:tcW w:w="1418" w:type="dxa"/>
            <w:tcBorders>
              <w:top w:val="single" w:sz="4" w:space="0" w:color="000000"/>
              <w:left w:val="single" w:sz="4" w:space="0" w:color="000000"/>
              <w:bottom w:val="single" w:sz="4" w:space="0" w:color="000000"/>
              <w:right w:val="single" w:sz="4" w:space="0" w:color="000000"/>
            </w:tcBorders>
            <w:hideMark/>
          </w:tcPr>
          <w:p w14:paraId="5625EA47" w14:textId="5178BF83" w:rsidR="003A21BB" w:rsidRPr="00231A74" w:rsidRDefault="000D15E9"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32</w:t>
            </w:r>
          </w:p>
        </w:tc>
        <w:tc>
          <w:tcPr>
            <w:tcW w:w="1560" w:type="dxa"/>
            <w:tcBorders>
              <w:top w:val="single" w:sz="4" w:space="0" w:color="000000"/>
              <w:left w:val="single" w:sz="4" w:space="0" w:color="000000"/>
              <w:bottom w:val="single" w:sz="4" w:space="0" w:color="000000"/>
              <w:right w:val="single" w:sz="4" w:space="0" w:color="000000"/>
            </w:tcBorders>
            <w:hideMark/>
          </w:tcPr>
          <w:p w14:paraId="0799894D" w14:textId="324759C2" w:rsidR="003A21BB" w:rsidRPr="00231A74" w:rsidRDefault="000D15E9"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349</w:t>
            </w:r>
          </w:p>
        </w:tc>
        <w:tc>
          <w:tcPr>
            <w:tcW w:w="1981" w:type="dxa"/>
            <w:tcBorders>
              <w:top w:val="single" w:sz="4" w:space="0" w:color="000000"/>
              <w:left w:val="single" w:sz="4" w:space="0" w:color="000000"/>
              <w:bottom w:val="single" w:sz="4" w:space="0" w:color="000000"/>
              <w:right w:val="single" w:sz="4" w:space="0" w:color="000000"/>
            </w:tcBorders>
            <w:hideMark/>
          </w:tcPr>
          <w:p w14:paraId="28350AD8" w14:textId="1AE0C97E" w:rsidR="003A21BB" w:rsidRPr="00231A74" w:rsidRDefault="000D15E9"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849</w:t>
            </w:r>
            <w:r w:rsidR="003A21BB" w:rsidRPr="00231A74">
              <w:rPr>
                <w:rFonts w:ascii="Arial" w:eastAsia="Times New Roman" w:hAnsi="Arial" w:cs="Arial"/>
                <w:sz w:val="24"/>
                <w:szCs w:val="24"/>
                <w:lang w:eastAsia="pl-PL"/>
              </w:rPr>
              <w:t> </w:t>
            </w:r>
            <w:r w:rsidRPr="00231A74">
              <w:rPr>
                <w:rFonts w:ascii="Arial" w:eastAsia="Times New Roman" w:hAnsi="Arial" w:cs="Arial"/>
                <w:sz w:val="24"/>
                <w:szCs w:val="24"/>
                <w:lang w:eastAsia="pl-PL"/>
              </w:rPr>
              <w:t>293</w:t>
            </w:r>
            <w:r w:rsidR="003A21BB" w:rsidRPr="00231A74">
              <w:rPr>
                <w:rFonts w:ascii="Arial" w:eastAsia="Times New Roman" w:hAnsi="Arial" w:cs="Arial"/>
                <w:sz w:val="24"/>
                <w:szCs w:val="24"/>
                <w:lang w:eastAsia="pl-PL"/>
              </w:rPr>
              <w:t>,</w:t>
            </w:r>
            <w:r w:rsidRPr="00231A74">
              <w:rPr>
                <w:rFonts w:ascii="Arial" w:eastAsia="Times New Roman" w:hAnsi="Arial" w:cs="Arial"/>
                <w:sz w:val="24"/>
                <w:szCs w:val="24"/>
                <w:lang w:eastAsia="pl-PL"/>
              </w:rPr>
              <w:t>20</w:t>
            </w:r>
            <w:r w:rsidR="003A21BB" w:rsidRPr="00231A74">
              <w:rPr>
                <w:rFonts w:ascii="Arial" w:eastAsia="Times New Roman" w:hAnsi="Arial" w:cs="Arial"/>
                <w:sz w:val="24"/>
                <w:szCs w:val="24"/>
                <w:lang w:eastAsia="pl-PL"/>
              </w:rPr>
              <w:t xml:space="preserve"> zł</w:t>
            </w:r>
          </w:p>
        </w:tc>
      </w:tr>
      <w:tr w:rsidR="00DE0C22" w:rsidRPr="00231A74" w14:paraId="7D6C44F7" w14:textId="77777777" w:rsidTr="004F2A92">
        <w:trPr>
          <w:trHeight w:val="425"/>
        </w:trPr>
        <w:tc>
          <w:tcPr>
            <w:tcW w:w="629" w:type="dxa"/>
            <w:tcBorders>
              <w:top w:val="single" w:sz="4" w:space="0" w:color="000000"/>
              <w:left w:val="single" w:sz="4" w:space="0" w:color="000000"/>
              <w:bottom w:val="single" w:sz="4" w:space="0" w:color="000000"/>
              <w:right w:val="single" w:sz="4" w:space="0" w:color="000000"/>
            </w:tcBorders>
            <w:hideMark/>
          </w:tcPr>
          <w:p w14:paraId="5BDDB3EB"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3 </w:t>
            </w:r>
          </w:p>
        </w:tc>
        <w:tc>
          <w:tcPr>
            <w:tcW w:w="3588" w:type="dxa"/>
            <w:tcBorders>
              <w:top w:val="single" w:sz="4" w:space="0" w:color="000000"/>
              <w:left w:val="single" w:sz="4" w:space="0" w:color="000000"/>
              <w:bottom w:val="single" w:sz="4" w:space="0" w:color="000000"/>
              <w:right w:val="single" w:sz="4" w:space="0" w:color="000000"/>
            </w:tcBorders>
            <w:hideMark/>
          </w:tcPr>
          <w:p w14:paraId="634C368E"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Specjalne zasiłki opiekuńcze </w:t>
            </w:r>
          </w:p>
        </w:tc>
        <w:tc>
          <w:tcPr>
            <w:tcW w:w="1418" w:type="dxa"/>
            <w:tcBorders>
              <w:top w:val="single" w:sz="4" w:space="0" w:color="000000"/>
              <w:left w:val="single" w:sz="4" w:space="0" w:color="000000"/>
              <w:bottom w:val="single" w:sz="4" w:space="0" w:color="000000"/>
              <w:right w:val="single" w:sz="4" w:space="0" w:color="000000"/>
            </w:tcBorders>
            <w:hideMark/>
          </w:tcPr>
          <w:p w14:paraId="7DD5CCE9" w14:textId="2D734532" w:rsidR="003A21BB" w:rsidRPr="00231A74" w:rsidRDefault="000D15E9"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5</w:t>
            </w:r>
          </w:p>
        </w:tc>
        <w:tc>
          <w:tcPr>
            <w:tcW w:w="1560" w:type="dxa"/>
            <w:tcBorders>
              <w:top w:val="single" w:sz="4" w:space="0" w:color="000000"/>
              <w:left w:val="single" w:sz="4" w:space="0" w:color="000000"/>
              <w:bottom w:val="single" w:sz="4" w:space="0" w:color="000000"/>
              <w:right w:val="single" w:sz="4" w:space="0" w:color="000000"/>
            </w:tcBorders>
            <w:hideMark/>
          </w:tcPr>
          <w:p w14:paraId="0E22F2FF" w14:textId="1013AA8A" w:rsidR="003A21BB" w:rsidRPr="00231A74" w:rsidRDefault="000D15E9"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40</w:t>
            </w:r>
          </w:p>
        </w:tc>
        <w:tc>
          <w:tcPr>
            <w:tcW w:w="1981" w:type="dxa"/>
            <w:tcBorders>
              <w:top w:val="single" w:sz="4" w:space="0" w:color="000000"/>
              <w:left w:val="single" w:sz="4" w:space="0" w:color="000000"/>
              <w:bottom w:val="single" w:sz="4" w:space="0" w:color="000000"/>
              <w:right w:val="single" w:sz="4" w:space="0" w:color="000000"/>
            </w:tcBorders>
            <w:hideMark/>
          </w:tcPr>
          <w:p w14:paraId="6DD0C6EC" w14:textId="50827DFA" w:rsidR="003A21BB" w:rsidRPr="00231A74" w:rsidRDefault="000D15E9"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24</w:t>
            </w:r>
            <w:r w:rsidR="003A21BB" w:rsidRPr="00231A74">
              <w:rPr>
                <w:rFonts w:ascii="Arial" w:eastAsia="Times New Roman" w:hAnsi="Arial" w:cs="Arial"/>
                <w:sz w:val="24"/>
                <w:szCs w:val="24"/>
                <w:lang w:eastAsia="pl-PL"/>
              </w:rPr>
              <w:t> </w:t>
            </w:r>
            <w:r w:rsidRPr="00231A74">
              <w:rPr>
                <w:rFonts w:ascii="Arial" w:eastAsia="Times New Roman" w:hAnsi="Arial" w:cs="Arial"/>
                <w:sz w:val="24"/>
                <w:szCs w:val="24"/>
                <w:lang w:eastAsia="pl-PL"/>
              </w:rPr>
              <w:t>800</w:t>
            </w:r>
            <w:r w:rsidR="003A21BB" w:rsidRPr="00231A74">
              <w:rPr>
                <w:rFonts w:ascii="Arial" w:eastAsia="Times New Roman" w:hAnsi="Arial" w:cs="Arial"/>
                <w:sz w:val="24"/>
                <w:szCs w:val="24"/>
                <w:lang w:eastAsia="pl-PL"/>
              </w:rPr>
              <w:t xml:space="preserve"> zł</w:t>
            </w:r>
          </w:p>
        </w:tc>
      </w:tr>
      <w:tr w:rsidR="00DE0C22" w:rsidRPr="00231A74" w14:paraId="7DAD017F" w14:textId="77777777" w:rsidTr="004F2A92">
        <w:trPr>
          <w:trHeight w:val="425"/>
        </w:trPr>
        <w:tc>
          <w:tcPr>
            <w:tcW w:w="629" w:type="dxa"/>
            <w:tcBorders>
              <w:top w:val="single" w:sz="4" w:space="0" w:color="000000"/>
              <w:left w:val="single" w:sz="4" w:space="0" w:color="000000"/>
              <w:bottom w:val="single" w:sz="4" w:space="0" w:color="000000"/>
              <w:right w:val="single" w:sz="4" w:space="0" w:color="000000"/>
            </w:tcBorders>
            <w:hideMark/>
          </w:tcPr>
          <w:p w14:paraId="3D9EB409" w14:textId="77777777" w:rsidR="003A21BB" w:rsidRPr="00231A74" w:rsidRDefault="003A21BB" w:rsidP="003A21BB">
            <w:pPr>
              <w:spacing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4 </w:t>
            </w:r>
          </w:p>
        </w:tc>
        <w:tc>
          <w:tcPr>
            <w:tcW w:w="3588" w:type="dxa"/>
            <w:tcBorders>
              <w:top w:val="single" w:sz="4" w:space="0" w:color="000000"/>
              <w:left w:val="single" w:sz="4" w:space="0" w:color="000000"/>
              <w:bottom w:val="single" w:sz="4" w:space="0" w:color="000000"/>
              <w:right w:val="single" w:sz="4" w:space="0" w:color="000000"/>
            </w:tcBorders>
            <w:hideMark/>
          </w:tcPr>
          <w:p w14:paraId="0C6DA44D" w14:textId="77777777" w:rsidR="003A21BB" w:rsidRPr="00231A74" w:rsidRDefault="003A21BB" w:rsidP="003A21BB">
            <w:pPr>
              <w:spacing w:line="240" w:lineRule="auto"/>
              <w:ind w:left="2"/>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Zasiłki dla opiekuna </w:t>
            </w:r>
          </w:p>
        </w:tc>
        <w:tc>
          <w:tcPr>
            <w:tcW w:w="1418" w:type="dxa"/>
            <w:tcBorders>
              <w:top w:val="single" w:sz="4" w:space="0" w:color="000000"/>
              <w:left w:val="single" w:sz="4" w:space="0" w:color="000000"/>
              <w:bottom w:val="single" w:sz="4" w:space="0" w:color="000000"/>
              <w:right w:val="single" w:sz="4" w:space="0" w:color="000000"/>
            </w:tcBorders>
            <w:hideMark/>
          </w:tcPr>
          <w:p w14:paraId="6544C815" w14:textId="49FA7D59" w:rsidR="003A21BB" w:rsidRPr="00231A74" w:rsidRDefault="000D15E9" w:rsidP="003A21BB">
            <w:pPr>
              <w:spacing w:line="240" w:lineRule="auto"/>
              <w:ind w:right="64"/>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0</w:t>
            </w:r>
          </w:p>
        </w:tc>
        <w:tc>
          <w:tcPr>
            <w:tcW w:w="1560" w:type="dxa"/>
            <w:tcBorders>
              <w:top w:val="single" w:sz="4" w:space="0" w:color="000000"/>
              <w:left w:val="single" w:sz="4" w:space="0" w:color="000000"/>
              <w:bottom w:val="single" w:sz="4" w:space="0" w:color="000000"/>
              <w:right w:val="single" w:sz="4" w:space="0" w:color="000000"/>
            </w:tcBorders>
            <w:hideMark/>
          </w:tcPr>
          <w:p w14:paraId="1ABCAA9E" w14:textId="29A789D0" w:rsidR="003A21BB" w:rsidRPr="00231A74" w:rsidRDefault="000D15E9" w:rsidP="003A21BB">
            <w:pPr>
              <w:spacing w:line="240" w:lineRule="auto"/>
              <w:ind w:right="61"/>
              <w:jc w:val="center"/>
              <w:rPr>
                <w:rFonts w:ascii="Arial" w:eastAsia="Times New Roman" w:hAnsi="Arial" w:cs="Arial"/>
                <w:sz w:val="24"/>
                <w:szCs w:val="24"/>
                <w:lang w:eastAsia="pl-PL"/>
              </w:rPr>
            </w:pPr>
            <w:r w:rsidRPr="00231A74">
              <w:rPr>
                <w:rFonts w:ascii="Arial" w:eastAsia="Times New Roman" w:hAnsi="Arial" w:cs="Arial"/>
                <w:sz w:val="24"/>
                <w:szCs w:val="24"/>
                <w:lang w:eastAsia="pl-PL"/>
              </w:rPr>
              <w:t>0</w:t>
            </w:r>
          </w:p>
        </w:tc>
        <w:tc>
          <w:tcPr>
            <w:tcW w:w="1981" w:type="dxa"/>
            <w:tcBorders>
              <w:top w:val="single" w:sz="4" w:space="0" w:color="000000"/>
              <w:left w:val="single" w:sz="4" w:space="0" w:color="000000"/>
              <w:bottom w:val="single" w:sz="4" w:space="0" w:color="000000"/>
              <w:right w:val="single" w:sz="4" w:space="0" w:color="000000"/>
            </w:tcBorders>
            <w:hideMark/>
          </w:tcPr>
          <w:p w14:paraId="52EA32D5" w14:textId="1B97349E" w:rsidR="003A21BB" w:rsidRPr="00231A74" w:rsidRDefault="003A21BB"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 </w:t>
            </w:r>
            <w:r w:rsidR="000D15E9" w:rsidRPr="00231A74">
              <w:rPr>
                <w:rFonts w:ascii="Arial" w:eastAsia="Times New Roman" w:hAnsi="Arial" w:cs="Arial"/>
                <w:sz w:val="24"/>
                <w:szCs w:val="24"/>
                <w:lang w:eastAsia="pl-PL"/>
              </w:rPr>
              <w:t>0,00</w:t>
            </w:r>
            <w:r w:rsidRPr="00231A74">
              <w:rPr>
                <w:rFonts w:ascii="Arial" w:eastAsia="Times New Roman" w:hAnsi="Arial" w:cs="Arial"/>
                <w:sz w:val="24"/>
                <w:szCs w:val="24"/>
                <w:lang w:eastAsia="pl-PL"/>
              </w:rPr>
              <w:t xml:space="preserve"> zł</w:t>
            </w:r>
          </w:p>
        </w:tc>
      </w:tr>
      <w:tr w:rsidR="00DE0C22" w:rsidRPr="00231A74" w14:paraId="3C810958" w14:textId="77777777" w:rsidTr="004F2A92">
        <w:trPr>
          <w:trHeight w:val="422"/>
        </w:trPr>
        <w:tc>
          <w:tcPr>
            <w:tcW w:w="629" w:type="dxa"/>
            <w:tcBorders>
              <w:top w:val="single" w:sz="4" w:space="0" w:color="000000"/>
              <w:left w:val="single" w:sz="4" w:space="0" w:color="000000"/>
              <w:bottom w:val="single" w:sz="4" w:space="0" w:color="000000"/>
              <w:right w:val="nil"/>
            </w:tcBorders>
          </w:tcPr>
          <w:p w14:paraId="711F6975" w14:textId="77777777" w:rsidR="003A21BB" w:rsidRPr="00231A74" w:rsidRDefault="003A21BB" w:rsidP="003A21BB">
            <w:pPr>
              <w:spacing w:line="240" w:lineRule="auto"/>
              <w:rPr>
                <w:rFonts w:ascii="Arial" w:eastAsia="Times New Roman" w:hAnsi="Arial" w:cs="Arial"/>
                <w:sz w:val="24"/>
                <w:szCs w:val="24"/>
                <w:lang w:eastAsia="pl-PL"/>
              </w:rPr>
            </w:pPr>
          </w:p>
        </w:tc>
        <w:tc>
          <w:tcPr>
            <w:tcW w:w="3588" w:type="dxa"/>
            <w:tcBorders>
              <w:top w:val="single" w:sz="4" w:space="0" w:color="000000"/>
              <w:left w:val="nil"/>
              <w:bottom w:val="single" w:sz="4" w:space="0" w:color="000000"/>
              <w:right w:val="nil"/>
            </w:tcBorders>
            <w:hideMark/>
          </w:tcPr>
          <w:p w14:paraId="5D1DA550" w14:textId="77777777" w:rsidR="003A21BB" w:rsidRPr="00231A74" w:rsidRDefault="003A21BB" w:rsidP="003A21BB">
            <w:pPr>
              <w:spacing w:line="240" w:lineRule="auto"/>
              <w:ind w:right="224"/>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Razem </w:t>
            </w:r>
          </w:p>
        </w:tc>
        <w:tc>
          <w:tcPr>
            <w:tcW w:w="1418" w:type="dxa"/>
            <w:tcBorders>
              <w:top w:val="single" w:sz="4" w:space="0" w:color="000000"/>
              <w:left w:val="nil"/>
              <w:bottom w:val="single" w:sz="4" w:space="0" w:color="000000"/>
              <w:right w:val="nil"/>
            </w:tcBorders>
          </w:tcPr>
          <w:p w14:paraId="555BD8FC" w14:textId="77777777" w:rsidR="003A21BB" w:rsidRPr="00231A74" w:rsidRDefault="003A21BB" w:rsidP="003A21BB">
            <w:pPr>
              <w:spacing w:line="240" w:lineRule="auto"/>
              <w:rPr>
                <w:rFonts w:ascii="Arial" w:eastAsia="Times New Roman" w:hAnsi="Arial" w:cs="Arial"/>
                <w:sz w:val="24"/>
                <w:szCs w:val="24"/>
                <w:lang w:eastAsia="pl-PL"/>
              </w:rPr>
            </w:pPr>
          </w:p>
        </w:tc>
        <w:tc>
          <w:tcPr>
            <w:tcW w:w="1560" w:type="dxa"/>
            <w:tcBorders>
              <w:top w:val="single" w:sz="4" w:space="0" w:color="000000"/>
              <w:left w:val="nil"/>
              <w:bottom w:val="single" w:sz="4" w:space="0" w:color="000000"/>
              <w:right w:val="single" w:sz="4" w:space="0" w:color="000000"/>
            </w:tcBorders>
          </w:tcPr>
          <w:p w14:paraId="3FA01D1B" w14:textId="77777777" w:rsidR="003A21BB" w:rsidRPr="00231A74" w:rsidRDefault="003A21BB" w:rsidP="003A21BB">
            <w:pPr>
              <w:spacing w:line="240" w:lineRule="auto"/>
              <w:rPr>
                <w:rFonts w:ascii="Arial" w:eastAsia="Times New Roman" w:hAnsi="Arial" w:cs="Arial"/>
                <w:sz w:val="24"/>
                <w:szCs w:val="24"/>
                <w:lang w:eastAsia="pl-PL"/>
              </w:rPr>
            </w:pPr>
          </w:p>
        </w:tc>
        <w:tc>
          <w:tcPr>
            <w:tcW w:w="1981" w:type="dxa"/>
            <w:tcBorders>
              <w:top w:val="single" w:sz="4" w:space="0" w:color="000000"/>
              <w:left w:val="single" w:sz="4" w:space="0" w:color="000000"/>
              <w:bottom w:val="single" w:sz="4" w:space="0" w:color="000000"/>
              <w:right w:val="single" w:sz="4" w:space="0" w:color="000000"/>
            </w:tcBorders>
            <w:hideMark/>
          </w:tcPr>
          <w:p w14:paraId="7C895B50" w14:textId="5019D02D" w:rsidR="003A21BB" w:rsidRPr="00231A74" w:rsidRDefault="000D15E9" w:rsidP="003A21BB">
            <w:pPr>
              <w:spacing w:line="240" w:lineRule="auto"/>
              <w:ind w:right="60"/>
              <w:jc w:val="right"/>
              <w:rPr>
                <w:rFonts w:ascii="Arial" w:eastAsia="Times New Roman" w:hAnsi="Arial" w:cs="Arial"/>
                <w:sz w:val="24"/>
                <w:szCs w:val="24"/>
                <w:lang w:eastAsia="pl-PL"/>
              </w:rPr>
            </w:pPr>
            <w:r w:rsidRPr="00231A74">
              <w:rPr>
                <w:rFonts w:ascii="Arial" w:eastAsia="Times New Roman" w:hAnsi="Arial" w:cs="Arial"/>
                <w:sz w:val="24"/>
                <w:szCs w:val="24"/>
                <w:lang w:eastAsia="pl-PL"/>
              </w:rPr>
              <w:t>1 093</w:t>
            </w:r>
            <w:r w:rsidR="003A21BB" w:rsidRPr="00231A74">
              <w:rPr>
                <w:rFonts w:ascii="Arial" w:eastAsia="Times New Roman" w:hAnsi="Arial" w:cs="Arial"/>
                <w:sz w:val="24"/>
                <w:szCs w:val="24"/>
                <w:lang w:eastAsia="pl-PL"/>
              </w:rPr>
              <w:t> </w:t>
            </w:r>
            <w:r w:rsidRPr="00231A74">
              <w:rPr>
                <w:rFonts w:ascii="Arial" w:eastAsia="Times New Roman" w:hAnsi="Arial" w:cs="Arial"/>
                <w:sz w:val="24"/>
                <w:szCs w:val="24"/>
                <w:lang w:eastAsia="pl-PL"/>
              </w:rPr>
              <w:t>386</w:t>
            </w:r>
            <w:r w:rsidR="003A21BB" w:rsidRPr="00231A74">
              <w:rPr>
                <w:rFonts w:ascii="Arial" w:eastAsia="Times New Roman" w:hAnsi="Arial" w:cs="Arial"/>
                <w:sz w:val="24"/>
                <w:szCs w:val="24"/>
                <w:lang w:eastAsia="pl-PL"/>
              </w:rPr>
              <w:t>,</w:t>
            </w:r>
            <w:r w:rsidRPr="00231A74">
              <w:rPr>
                <w:rFonts w:ascii="Arial" w:eastAsia="Times New Roman" w:hAnsi="Arial" w:cs="Arial"/>
                <w:sz w:val="24"/>
                <w:szCs w:val="24"/>
                <w:lang w:eastAsia="pl-PL"/>
              </w:rPr>
              <w:t>64</w:t>
            </w:r>
            <w:r w:rsidR="003A21BB" w:rsidRPr="00231A74">
              <w:rPr>
                <w:rFonts w:ascii="Arial" w:eastAsia="Times New Roman" w:hAnsi="Arial" w:cs="Arial"/>
                <w:sz w:val="24"/>
                <w:szCs w:val="24"/>
                <w:lang w:eastAsia="pl-PL"/>
              </w:rPr>
              <w:t xml:space="preserve"> zł</w:t>
            </w:r>
          </w:p>
        </w:tc>
      </w:tr>
    </w:tbl>
    <w:p w14:paraId="3D50436B" w14:textId="77777777" w:rsidR="003A21BB" w:rsidRPr="00231A74" w:rsidRDefault="003A21BB" w:rsidP="003A21BB">
      <w:pPr>
        <w:spacing w:after="0" w:line="240" w:lineRule="auto"/>
        <w:ind w:right="321" w:firstLine="708"/>
        <w:jc w:val="both"/>
        <w:rPr>
          <w:rFonts w:ascii="Arial" w:eastAsia="Times New Roman" w:hAnsi="Arial" w:cs="Arial"/>
          <w:i/>
          <w:sz w:val="24"/>
          <w:szCs w:val="24"/>
          <w:lang w:eastAsia="pl-PL"/>
        </w:rPr>
      </w:pPr>
      <w:r w:rsidRPr="00231A74">
        <w:rPr>
          <w:rFonts w:ascii="Arial" w:eastAsia="Times New Roman" w:hAnsi="Arial" w:cs="Arial"/>
          <w:i/>
          <w:sz w:val="24"/>
          <w:szCs w:val="24"/>
          <w:lang w:eastAsia="pl-PL"/>
        </w:rPr>
        <w:t>Źródło: opracowanie własne GOPS</w:t>
      </w:r>
    </w:p>
    <w:p w14:paraId="4B374087" w14:textId="41209773" w:rsidR="00335533" w:rsidRPr="00231A74" w:rsidRDefault="003A21BB" w:rsidP="00335533">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A</w:t>
      </w:r>
      <w:r w:rsidR="00335533" w:rsidRPr="00231A74">
        <w:rPr>
          <w:rFonts w:ascii="Arial" w:eastAsia="Times New Roman" w:hAnsi="Arial" w:cs="Arial"/>
          <w:sz w:val="24"/>
          <w:szCs w:val="24"/>
          <w:lang w:eastAsia="pl-PL"/>
        </w:rPr>
        <w:t>naliz</w:t>
      </w:r>
      <w:r w:rsidRPr="00231A74">
        <w:rPr>
          <w:rFonts w:ascii="Arial" w:eastAsia="Times New Roman" w:hAnsi="Arial" w:cs="Arial"/>
          <w:sz w:val="24"/>
          <w:szCs w:val="24"/>
          <w:lang w:eastAsia="pl-PL"/>
        </w:rPr>
        <w:t>ując</w:t>
      </w:r>
      <w:r w:rsidR="00335533" w:rsidRPr="00231A74">
        <w:rPr>
          <w:rFonts w:ascii="Arial" w:eastAsia="Times New Roman" w:hAnsi="Arial" w:cs="Arial"/>
          <w:sz w:val="24"/>
          <w:szCs w:val="24"/>
          <w:lang w:eastAsia="pl-PL"/>
        </w:rPr>
        <w:t xml:space="preserve"> powyższe dane zauważyć należy, iż świadczenie pielęgnacyjne stanowi największą wartość wypłaty wśród świadczeń związanych </w:t>
      </w:r>
      <w:r w:rsidR="00231A74">
        <w:rPr>
          <w:rFonts w:ascii="Arial" w:eastAsia="Times New Roman" w:hAnsi="Arial" w:cs="Arial"/>
          <w:sz w:val="24"/>
          <w:szCs w:val="24"/>
          <w:lang w:eastAsia="pl-PL"/>
        </w:rPr>
        <w:t xml:space="preserve">                                             </w:t>
      </w:r>
      <w:r w:rsidR="00335533" w:rsidRPr="00231A74">
        <w:rPr>
          <w:rFonts w:ascii="Arial" w:eastAsia="Times New Roman" w:hAnsi="Arial" w:cs="Arial"/>
          <w:sz w:val="24"/>
          <w:szCs w:val="24"/>
          <w:lang w:eastAsia="pl-PL"/>
        </w:rPr>
        <w:t xml:space="preserve">z niepełnosprawnością, </w:t>
      </w:r>
      <w:r w:rsidR="00522726" w:rsidRPr="00231A74">
        <w:rPr>
          <w:rFonts w:ascii="Arial" w:eastAsia="Times New Roman" w:hAnsi="Arial" w:cs="Arial"/>
          <w:sz w:val="24"/>
          <w:szCs w:val="24"/>
          <w:lang w:eastAsia="pl-PL"/>
        </w:rPr>
        <w:t>n</w:t>
      </w:r>
      <w:r w:rsidR="00335533" w:rsidRPr="00231A74">
        <w:rPr>
          <w:rFonts w:ascii="Arial" w:eastAsia="Times New Roman" w:hAnsi="Arial" w:cs="Arial"/>
          <w:sz w:val="24"/>
          <w:szCs w:val="24"/>
          <w:lang w:eastAsia="pl-PL"/>
        </w:rPr>
        <w:t xml:space="preserve">a drugim miejscu znajdują się zasiłki </w:t>
      </w:r>
      <w:r w:rsidRPr="00231A74">
        <w:rPr>
          <w:rFonts w:ascii="Arial" w:eastAsia="Times New Roman" w:hAnsi="Arial" w:cs="Arial"/>
          <w:sz w:val="24"/>
          <w:szCs w:val="24"/>
          <w:lang w:eastAsia="pl-PL"/>
        </w:rPr>
        <w:t xml:space="preserve">pielęgnacyjne, </w:t>
      </w:r>
      <w:r w:rsidR="00335533" w:rsidRPr="00231A74">
        <w:rPr>
          <w:rFonts w:ascii="Arial" w:eastAsia="Times New Roman" w:hAnsi="Arial" w:cs="Arial"/>
          <w:sz w:val="24"/>
          <w:szCs w:val="24"/>
          <w:lang w:eastAsia="pl-PL"/>
        </w:rPr>
        <w:t>na trzecim specjalne zasiłki opiekuńcze</w:t>
      </w:r>
      <w:r w:rsidR="00522726" w:rsidRPr="00231A74">
        <w:rPr>
          <w:rFonts w:ascii="Arial" w:eastAsia="Times New Roman" w:hAnsi="Arial" w:cs="Arial"/>
          <w:sz w:val="24"/>
          <w:szCs w:val="24"/>
          <w:lang w:eastAsia="pl-PL"/>
        </w:rPr>
        <w:t>. W 2023 r Ośrodek nie wypłacał już</w:t>
      </w:r>
      <w:r w:rsidR="00335533" w:rsidRPr="00231A74">
        <w:rPr>
          <w:rFonts w:ascii="Arial" w:eastAsia="Times New Roman" w:hAnsi="Arial" w:cs="Arial"/>
          <w:sz w:val="24"/>
          <w:szCs w:val="24"/>
          <w:lang w:eastAsia="pl-PL"/>
        </w:rPr>
        <w:t xml:space="preserve"> zasiłk</w:t>
      </w:r>
      <w:r w:rsidR="00522726" w:rsidRPr="00231A74">
        <w:rPr>
          <w:rFonts w:ascii="Arial" w:eastAsia="Times New Roman" w:hAnsi="Arial" w:cs="Arial"/>
          <w:sz w:val="24"/>
          <w:szCs w:val="24"/>
          <w:lang w:eastAsia="pl-PL"/>
        </w:rPr>
        <w:t>ów</w:t>
      </w:r>
      <w:r w:rsidR="00335533" w:rsidRPr="00231A74">
        <w:rPr>
          <w:rFonts w:ascii="Arial" w:eastAsia="Times New Roman" w:hAnsi="Arial" w:cs="Arial"/>
          <w:sz w:val="24"/>
          <w:szCs w:val="24"/>
          <w:lang w:eastAsia="pl-PL"/>
        </w:rPr>
        <w:t xml:space="preserve"> dla </w:t>
      </w:r>
      <w:r w:rsidRPr="00231A74">
        <w:rPr>
          <w:rFonts w:ascii="Arial" w:eastAsia="Times New Roman" w:hAnsi="Arial" w:cs="Arial"/>
          <w:sz w:val="24"/>
          <w:szCs w:val="24"/>
          <w:lang w:eastAsia="pl-PL"/>
        </w:rPr>
        <w:t xml:space="preserve">opiekuna.   </w:t>
      </w:r>
    </w:p>
    <w:p w14:paraId="21B36106" w14:textId="77777777" w:rsidR="00335533" w:rsidRPr="00231A74" w:rsidRDefault="00335533" w:rsidP="00335533">
      <w:pPr>
        <w:spacing w:after="0" w:line="360" w:lineRule="auto"/>
        <w:ind w:left="550" w:hanging="10"/>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3. Jednorazowa zapomoga z tytułu urodzenia się dziecka </w:t>
      </w:r>
    </w:p>
    <w:p w14:paraId="799DDED2" w14:textId="77777777" w:rsidR="00335533" w:rsidRPr="00231A74" w:rsidRDefault="00335533" w:rsidP="00335533">
      <w:pPr>
        <w:spacing w:after="0" w:line="360" w:lineRule="auto"/>
        <w:ind w:left="-13" w:right="321" w:firstLine="54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Jednorazowa zapomoga z tytułu urodzenia się dziecka przyznawana jest matce lub ojcu dziecka, opiekunowi prawnemu albo opiekunowi faktycznemu, jeśli dochód rodziny w przeliczeniu na osobę nie przekracza 1922,00 zł netto. Wysokość świadczenia wynosi 1000,00 zł na jedno dziecko.  </w:t>
      </w:r>
    </w:p>
    <w:p w14:paraId="387A0E9B" w14:textId="72D3623A" w:rsidR="00DE0E25" w:rsidRPr="00231A74" w:rsidRDefault="00DE0E25" w:rsidP="00DE0E25">
      <w:pPr>
        <w:spacing w:after="0" w:line="240" w:lineRule="auto"/>
        <w:ind w:left="10" w:right="320" w:firstLine="53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W 202</w:t>
      </w:r>
      <w:r w:rsidR="000D15E9"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Gminny Ośrodek Pomocy Społecznej wypłacił jednorazową zapomogę z tytułu urodzenia się dziecka dla </w:t>
      </w:r>
      <w:r w:rsidR="000D15E9" w:rsidRPr="00231A74">
        <w:rPr>
          <w:rFonts w:ascii="Arial" w:eastAsia="Times New Roman" w:hAnsi="Arial" w:cs="Arial"/>
          <w:sz w:val="24"/>
          <w:szCs w:val="24"/>
          <w:lang w:eastAsia="pl-PL"/>
        </w:rPr>
        <w:t>20</w:t>
      </w:r>
      <w:r w:rsidRPr="00231A74">
        <w:rPr>
          <w:rFonts w:ascii="Arial" w:eastAsia="Times New Roman" w:hAnsi="Arial" w:cs="Arial"/>
          <w:sz w:val="24"/>
          <w:szCs w:val="24"/>
          <w:lang w:eastAsia="pl-PL"/>
        </w:rPr>
        <w:t xml:space="preserve"> rodzin w łącznej wysokości 2</w:t>
      </w:r>
      <w:r w:rsidR="000D15E9" w:rsidRPr="00231A74">
        <w:rPr>
          <w:rFonts w:ascii="Arial" w:eastAsia="Times New Roman" w:hAnsi="Arial" w:cs="Arial"/>
          <w:sz w:val="24"/>
          <w:szCs w:val="24"/>
          <w:lang w:eastAsia="pl-PL"/>
        </w:rPr>
        <w:t>0</w:t>
      </w:r>
      <w:r w:rsidRPr="00231A74">
        <w:rPr>
          <w:rFonts w:ascii="Arial" w:eastAsia="Times New Roman" w:hAnsi="Arial" w:cs="Arial"/>
          <w:sz w:val="24"/>
          <w:szCs w:val="24"/>
          <w:lang w:eastAsia="pl-PL"/>
        </w:rPr>
        <w:t xml:space="preserve"> 000 zł.  </w:t>
      </w:r>
    </w:p>
    <w:p w14:paraId="3D8F34F0" w14:textId="77777777" w:rsidR="00335533" w:rsidRPr="00231A74" w:rsidRDefault="00335533" w:rsidP="00335533">
      <w:pPr>
        <w:spacing w:after="0" w:line="360" w:lineRule="auto"/>
        <w:ind w:left="54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w:t>
      </w:r>
    </w:p>
    <w:p w14:paraId="39EEB2DB" w14:textId="77777777" w:rsidR="00335533" w:rsidRPr="00231A74" w:rsidRDefault="00335533" w:rsidP="00335533">
      <w:pPr>
        <w:spacing w:after="0" w:line="360" w:lineRule="auto"/>
        <w:ind w:left="550" w:hanging="10"/>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4. Świadczenie rodzicielskie  </w:t>
      </w:r>
    </w:p>
    <w:p w14:paraId="155042F8" w14:textId="77777777" w:rsidR="00335533" w:rsidRPr="00231A74" w:rsidRDefault="00335533" w:rsidP="00335533">
      <w:pPr>
        <w:spacing w:after="0" w:line="360" w:lineRule="auto"/>
        <w:ind w:left="-13" w:right="321" w:firstLine="54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lastRenderedPageBreak/>
        <w:t xml:space="preserve">Świadczenie rodzicielskie przysługuje osobom, którym urodziło się dziecko, a które nie otrzymują zasiłku macierzyńskiego lub uposażenia macierzyńskiego. Wysokość świadczenia wynosi 1 000,00 zł. Świadczenie przysługuje przez okres: </w:t>
      </w:r>
    </w:p>
    <w:p w14:paraId="4325DB8A" w14:textId="77777777" w:rsidR="00335533" w:rsidRPr="00231A74" w:rsidRDefault="00335533" w:rsidP="001D583F">
      <w:pPr>
        <w:pStyle w:val="Akapitzlist"/>
        <w:numPr>
          <w:ilvl w:val="0"/>
          <w:numId w:val="29"/>
        </w:numPr>
        <w:spacing w:line="360" w:lineRule="auto"/>
        <w:ind w:right="321"/>
        <w:jc w:val="both"/>
        <w:rPr>
          <w:rFonts w:ascii="Arial" w:hAnsi="Arial" w:cs="Arial"/>
          <w:sz w:val="24"/>
          <w:szCs w:val="24"/>
        </w:rPr>
      </w:pPr>
      <w:r w:rsidRPr="00231A74">
        <w:rPr>
          <w:rFonts w:ascii="Arial" w:hAnsi="Arial" w:cs="Arial"/>
          <w:sz w:val="24"/>
          <w:szCs w:val="24"/>
        </w:rPr>
        <w:t xml:space="preserve">- 52 tygodni - w przypadku urodzenia jednego dziecka przy jednym </w:t>
      </w:r>
      <w:r w:rsidR="001D583F" w:rsidRPr="00231A74">
        <w:rPr>
          <w:rFonts w:ascii="Arial" w:hAnsi="Arial" w:cs="Arial"/>
          <w:sz w:val="24"/>
          <w:szCs w:val="24"/>
        </w:rPr>
        <w:t>porodzie, przysposobienia</w:t>
      </w:r>
      <w:r w:rsidRPr="00231A74">
        <w:rPr>
          <w:rFonts w:ascii="Arial" w:hAnsi="Arial" w:cs="Arial"/>
          <w:sz w:val="24"/>
          <w:szCs w:val="24"/>
        </w:rPr>
        <w:t xml:space="preserve"> jednego dziecka lub objęcia opieką jednego dziecka, </w:t>
      </w:r>
    </w:p>
    <w:p w14:paraId="1E6426DC" w14:textId="77777777" w:rsidR="00335533" w:rsidRPr="00231A74" w:rsidRDefault="00335533" w:rsidP="001D583F">
      <w:pPr>
        <w:pStyle w:val="Akapitzlist"/>
        <w:numPr>
          <w:ilvl w:val="0"/>
          <w:numId w:val="30"/>
        </w:numPr>
        <w:spacing w:line="360" w:lineRule="auto"/>
        <w:ind w:right="321"/>
        <w:jc w:val="both"/>
        <w:rPr>
          <w:rFonts w:ascii="Arial" w:hAnsi="Arial" w:cs="Arial"/>
          <w:sz w:val="24"/>
          <w:szCs w:val="24"/>
        </w:rPr>
      </w:pPr>
      <w:r w:rsidRPr="00231A74">
        <w:rPr>
          <w:rFonts w:ascii="Arial" w:hAnsi="Arial" w:cs="Arial"/>
          <w:sz w:val="24"/>
          <w:szCs w:val="24"/>
        </w:rPr>
        <w:t xml:space="preserve">- 65 tygodni - w przypadku urodzenia dwojga dzieci przy jednym </w:t>
      </w:r>
      <w:r w:rsidR="001D583F" w:rsidRPr="00231A74">
        <w:rPr>
          <w:rFonts w:ascii="Arial" w:hAnsi="Arial" w:cs="Arial"/>
          <w:sz w:val="24"/>
          <w:szCs w:val="24"/>
        </w:rPr>
        <w:t>porodzie, przysposobienia</w:t>
      </w:r>
      <w:r w:rsidRPr="00231A74">
        <w:rPr>
          <w:rFonts w:ascii="Arial" w:hAnsi="Arial" w:cs="Arial"/>
          <w:sz w:val="24"/>
          <w:szCs w:val="24"/>
        </w:rPr>
        <w:t xml:space="preserve"> dwojga dzieci lub objęcia opieką dwojga dzieci, </w:t>
      </w:r>
    </w:p>
    <w:p w14:paraId="033384B7" w14:textId="77777777" w:rsidR="00335533" w:rsidRPr="00231A74" w:rsidRDefault="00335533" w:rsidP="001D583F">
      <w:pPr>
        <w:pStyle w:val="Akapitzlist"/>
        <w:numPr>
          <w:ilvl w:val="0"/>
          <w:numId w:val="30"/>
        </w:numPr>
        <w:spacing w:line="360" w:lineRule="auto"/>
        <w:ind w:right="321"/>
        <w:jc w:val="both"/>
        <w:rPr>
          <w:rFonts w:ascii="Arial" w:hAnsi="Arial" w:cs="Arial"/>
          <w:sz w:val="24"/>
          <w:szCs w:val="24"/>
        </w:rPr>
      </w:pPr>
      <w:r w:rsidRPr="00231A74">
        <w:rPr>
          <w:rFonts w:ascii="Arial" w:hAnsi="Arial" w:cs="Arial"/>
          <w:sz w:val="24"/>
          <w:szCs w:val="24"/>
        </w:rPr>
        <w:t xml:space="preserve">- 67 tygodni - w przypadku urodzenia trojga dzieci przy jednym </w:t>
      </w:r>
      <w:r w:rsidR="001D583F" w:rsidRPr="00231A74">
        <w:rPr>
          <w:rFonts w:ascii="Arial" w:hAnsi="Arial" w:cs="Arial"/>
          <w:sz w:val="24"/>
          <w:szCs w:val="24"/>
        </w:rPr>
        <w:t>porodzie, przysposobienia</w:t>
      </w:r>
      <w:r w:rsidRPr="00231A74">
        <w:rPr>
          <w:rFonts w:ascii="Arial" w:hAnsi="Arial" w:cs="Arial"/>
          <w:sz w:val="24"/>
          <w:szCs w:val="24"/>
        </w:rPr>
        <w:t xml:space="preserve"> trojga dzieci lub objęcia opieką trojga dzieci, </w:t>
      </w:r>
    </w:p>
    <w:p w14:paraId="6A771C32" w14:textId="77777777" w:rsidR="00335533" w:rsidRPr="00231A74" w:rsidRDefault="00335533" w:rsidP="001D583F">
      <w:pPr>
        <w:pStyle w:val="Akapitzlist"/>
        <w:numPr>
          <w:ilvl w:val="0"/>
          <w:numId w:val="31"/>
        </w:numPr>
        <w:spacing w:line="360" w:lineRule="auto"/>
        <w:ind w:right="321"/>
        <w:jc w:val="both"/>
        <w:rPr>
          <w:rFonts w:ascii="Arial" w:hAnsi="Arial" w:cs="Arial"/>
          <w:sz w:val="24"/>
          <w:szCs w:val="24"/>
        </w:rPr>
      </w:pPr>
      <w:r w:rsidRPr="00231A74">
        <w:rPr>
          <w:rFonts w:ascii="Arial" w:hAnsi="Arial" w:cs="Arial"/>
          <w:sz w:val="24"/>
          <w:szCs w:val="24"/>
        </w:rPr>
        <w:t xml:space="preserve">- 69 tygodni - w przypadku urodzenia czworga dzieci przy jednym </w:t>
      </w:r>
      <w:r w:rsidR="001D583F" w:rsidRPr="00231A74">
        <w:rPr>
          <w:rFonts w:ascii="Arial" w:hAnsi="Arial" w:cs="Arial"/>
          <w:sz w:val="24"/>
          <w:szCs w:val="24"/>
        </w:rPr>
        <w:t>porodzie, przysposobienia</w:t>
      </w:r>
      <w:r w:rsidRPr="00231A74">
        <w:rPr>
          <w:rFonts w:ascii="Arial" w:hAnsi="Arial" w:cs="Arial"/>
          <w:sz w:val="24"/>
          <w:szCs w:val="24"/>
        </w:rPr>
        <w:t xml:space="preserve"> czworga dzieci lub objęcia opieką czworga dzieci, </w:t>
      </w:r>
    </w:p>
    <w:p w14:paraId="7681A173" w14:textId="1A5EE8AD" w:rsidR="00335533" w:rsidRPr="00231A74" w:rsidRDefault="00335533" w:rsidP="001D583F">
      <w:pPr>
        <w:pStyle w:val="Akapitzlist"/>
        <w:numPr>
          <w:ilvl w:val="0"/>
          <w:numId w:val="31"/>
        </w:numPr>
        <w:spacing w:after="201" w:line="352" w:lineRule="auto"/>
        <w:ind w:right="321"/>
        <w:jc w:val="both"/>
        <w:rPr>
          <w:rFonts w:ascii="Arial" w:hAnsi="Arial" w:cs="Arial"/>
          <w:sz w:val="24"/>
          <w:szCs w:val="24"/>
        </w:rPr>
      </w:pPr>
      <w:r w:rsidRPr="00231A74">
        <w:rPr>
          <w:rFonts w:ascii="Arial" w:hAnsi="Arial" w:cs="Arial"/>
          <w:sz w:val="24"/>
          <w:szCs w:val="24"/>
        </w:rPr>
        <w:t xml:space="preserve">- 71 tygodni - w przypadku urodzenia pięciorga i więcej dzieci przy jednym </w:t>
      </w:r>
      <w:r w:rsidR="001D583F" w:rsidRPr="00231A74">
        <w:rPr>
          <w:rFonts w:ascii="Arial" w:hAnsi="Arial" w:cs="Arial"/>
          <w:sz w:val="24"/>
          <w:szCs w:val="24"/>
        </w:rPr>
        <w:t>porodzie, przysposobienia</w:t>
      </w:r>
      <w:r w:rsidRPr="00231A74">
        <w:rPr>
          <w:rFonts w:ascii="Arial" w:hAnsi="Arial" w:cs="Arial"/>
          <w:sz w:val="24"/>
          <w:szCs w:val="24"/>
        </w:rPr>
        <w:t xml:space="preserve"> pięciorga i więcej dzieci lub objęcia opieką pięciorga </w:t>
      </w:r>
      <w:r w:rsidR="00231A74">
        <w:rPr>
          <w:rFonts w:ascii="Arial" w:hAnsi="Arial" w:cs="Arial"/>
          <w:sz w:val="24"/>
          <w:szCs w:val="24"/>
        </w:rPr>
        <w:t xml:space="preserve">     </w:t>
      </w:r>
      <w:r w:rsidRPr="00231A74">
        <w:rPr>
          <w:rFonts w:ascii="Arial" w:hAnsi="Arial" w:cs="Arial"/>
          <w:sz w:val="24"/>
          <w:szCs w:val="24"/>
        </w:rPr>
        <w:t xml:space="preserve">i więcej dzieci. </w:t>
      </w:r>
    </w:p>
    <w:p w14:paraId="661BB036" w14:textId="6FE116F7" w:rsidR="001D583F" w:rsidRPr="00231A74" w:rsidRDefault="001D583F" w:rsidP="001D583F">
      <w:pPr>
        <w:spacing w:after="116" w:line="240" w:lineRule="auto"/>
        <w:ind w:left="-3" w:right="321"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W 202</w:t>
      </w:r>
      <w:r w:rsidR="000D15E9"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świadczenie rodzicielskie pobrało </w:t>
      </w:r>
      <w:r w:rsidR="000D15E9" w:rsidRPr="00231A74">
        <w:rPr>
          <w:rFonts w:ascii="Arial" w:eastAsia="Times New Roman" w:hAnsi="Arial" w:cs="Arial"/>
          <w:sz w:val="24"/>
          <w:szCs w:val="24"/>
          <w:lang w:eastAsia="pl-PL"/>
        </w:rPr>
        <w:t>10</w:t>
      </w:r>
      <w:r w:rsidRPr="00231A74">
        <w:rPr>
          <w:rFonts w:ascii="Arial" w:eastAsia="Times New Roman" w:hAnsi="Arial" w:cs="Arial"/>
          <w:sz w:val="24"/>
          <w:szCs w:val="24"/>
          <w:lang w:eastAsia="pl-PL"/>
        </w:rPr>
        <w:t xml:space="preserve"> os</w:t>
      </w:r>
      <w:r w:rsidR="000D15E9" w:rsidRPr="00231A74">
        <w:rPr>
          <w:rFonts w:ascii="Arial" w:eastAsia="Times New Roman" w:hAnsi="Arial" w:cs="Arial"/>
          <w:sz w:val="24"/>
          <w:szCs w:val="24"/>
          <w:lang w:eastAsia="pl-PL"/>
        </w:rPr>
        <w:t>ób</w:t>
      </w:r>
      <w:r w:rsidRPr="00231A74">
        <w:rPr>
          <w:rFonts w:ascii="Arial" w:eastAsia="Times New Roman" w:hAnsi="Arial" w:cs="Arial"/>
          <w:sz w:val="24"/>
          <w:szCs w:val="24"/>
          <w:lang w:eastAsia="pl-PL"/>
        </w:rPr>
        <w:t xml:space="preserve"> w łącznej wysokości </w:t>
      </w:r>
      <w:r w:rsidR="00436402" w:rsidRPr="00231A74">
        <w:rPr>
          <w:rFonts w:ascii="Arial" w:eastAsia="Times New Roman" w:hAnsi="Arial" w:cs="Arial"/>
          <w:sz w:val="24"/>
          <w:szCs w:val="24"/>
          <w:lang w:eastAsia="pl-PL"/>
        </w:rPr>
        <w:t>41 818,55</w:t>
      </w:r>
      <w:r w:rsidRPr="00231A74">
        <w:rPr>
          <w:rFonts w:ascii="Arial" w:eastAsia="Times New Roman" w:hAnsi="Arial" w:cs="Arial"/>
          <w:sz w:val="24"/>
          <w:szCs w:val="24"/>
          <w:lang w:eastAsia="pl-PL"/>
        </w:rPr>
        <w:t xml:space="preserve"> zł</w:t>
      </w:r>
    </w:p>
    <w:p w14:paraId="4F43F623" w14:textId="77777777" w:rsidR="00335533" w:rsidRPr="00231A74" w:rsidRDefault="00335533" w:rsidP="00335533">
      <w:pPr>
        <w:spacing w:after="116"/>
        <w:ind w:right="321"/>
        <w:jc w:val="both"/>
        <w:rPr>
          <w:rFonts w:ascii="Arial" w:eastAsia="Times New Roman" w:hAnsi="Arial" w:cs="Arial"/>
          <w:sz w:val="24"/>
          <w:szCs w:val="24"/>
          <w:lang w:eastAsia="pl-PL"/>
        </w:rPr>
      </w:pPr>
    </w:p>
    <w:p w14:paraId="7D46737A" w14:textId="77777777" w:rsidR="00335533" w:rsidRPr="00231A74" w:rsidRDefault="00335533" w:rsidP="00335533">
      <w:pPr>
        <w:spacing w:after="304" w:line="264" w:lineRule="auto"/>
        <w:ind w:left="10" w:hanging="10"/>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Świadczenie „Za życiem” </w:t>
      </w:r>
    </w:p>
    <w:p w14:paraId="12C91C90" w14:textId="4610FCC7" w:rsidR="00335533" w:rsidRPr="00231A74" w:rsidRDefault="00335533" w:rsidP="00335533">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Program „Za życiem” ma na celu udzielenie wsparcia kobietom w ciąży i ich rodzinom, ze szczególnym uwzględnieniem kobiet w ciąży powikłanej, w sytuacji niepowodzeń położniczych, a także dzieci, u których zdiagnozowano ciężkie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i nieodwracalne upośledzenie albo nieuleczalną chorobę zagrażającą ich życiu, powstałe w prenatalnym okresie rozwoju dziecka lub w czasie porodu. </w:t>
      </w:r>
    </w:p>
    <w:p w14:paraId="485982EC" w14:textId="14BE4685" w:rsidR="00335533" w:rsidRPr="00231A74" w:rsidRDefault="00335533" w:rsidP="00335533">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Jednym z elementów Programu „Za Życiem” jest wypłata jednorazowego świadczenia pieniężnego w wysokości 4 000,00 zł z tytułu urodzenia się dziecka,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u którego zdiagnozowano ciężkie i nieodwracalne upośledzenie albo nieuleczalną chorobę zagrażającą jego życiu, które powstały w prenatalnym okresie rozwoju dziecka lub w czasie porodu. </w:t>
      </w:r>
    </w:p>
    <w:p w14:paraId="2D0083EF" w14:textId="69DA2475" w:rsidR="00335533" w:rsidRPr="00231A74" w:rsidRDefault="00335533" w:rsidP="00335533">
      <w:pPr>
        <w:spacing w:after="0" w:line="360" w:lineRule="auto"/>
        <w:ind w:left="-13" w:right="321"/>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ab/>
        <w:t>W 202</w:t>
      </w:r>
      <w:r w:rsidR="00506274"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Gminny Ośrodek Pomocy Społecznej w Brańsku </w:t>
      </w:r>
      <w:r w:rsidR="00522726" w:rsidRPr="00231A74">
        <w:rPr>
          <w:rFonts w:ascii="Arial" w:eastAsia="Times New Roman" w:hAnsi="Arial" w:cs="Arial"/>
          <w:sz w:val="24"/>
          <w:szCs w:val="24"/>
          <w:lang w:eastAsia="pl-PL"/>
        </w:rPr>
        <w:t>wypłacił świadczenie</w:t>
      </w:r>
      <w:r w:rsidRPr="00231A74">
        <w:rPr>
          <w:rFonts w:ascii="Arial" w:eastAsia="Times New Roman" w:hAnsi="Arial" w:cs="Arial"/>
          <w:sz w:val="24"/>
          <w:szCs w:val="24"/>
          <w:lang w:eastAsia="pl-PL"/>
        </w:rPr>
        <w:t xml:space="preserve"> „Za życiem”</w:t>
      </w:r>
      <w:r w:rsidR="00506274" w:rsidRPr="00231A74">
        <w:rPr>
          <w:rFonts w:ascii="Arial" w:eastAsia="Times New Roman" w:hAnsi="Arial" w:cs="Arial"/>
          <w:sz w:val="24"/>
          <w:szCs w:val="24"/>
          <w:lang w:eastAsia="pl-PL"/>
        </w:rPr>
        <w:t xml:space="preserve"> dla 2 rodzin, w łącznej wysokości 8 000,00 zł.</w:t>
      </w:r>
    </w:p>
    <w:p w14:paraId="07D22665" w14:textId="77777777" w:rsidR="00335533" w:rsidRPr="00231A74" w:rsidRDefault="00335533" w:rsidP="00335533">
      <w:pPr>
        <w:spacing w:after="0" w:line="360" w:lineRule="auto"/>
        <w:ind w:left="-13" w:right="321"/>
        <w:jc w:val="both"/>
        <w:rPr>
          <w:rFonts w:ascii="Arial" w:eastAsia="Times New Roman" w:hAnsi="Arial" w:cs="Arial"/>
          <w:sz w:val="24"/>
          <w:szCs w:val="24"/>
          <w:lang w:eastAsia="pl-PL"/>
        </w:rPr>
      </w:pPr>
    </w:p>
    <w:p w14:paraId="24179782" w14:textId="77777777" w:rsidR="00335533" w:rsidRPr="00231A74" w:rsidRDefault="00335533" w:rsidP="00335533">
      <w:pPr>
        <w:spacing w:after="117" w:line="360" w:lineRule="auto"/>
        <w:ind w:left="10" w:right="322" w:hanging="10"/>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5. Ubezpieczenie społeczne i zdrowotne opłacane za niektóre osoby pobierające świadczenia opiekuńcze oraz zasiłek dla opiekuna. </w:t>
      </w:r>
    </w:p>
    <w:p w14:paraId="381C0D26" w14:textId="4ECD2493" w:rsidR="001D583F" w:rsidRPr="00231A74" w:rsidRDefault="00335533" w:rsidP="001D583F">
      <w:pPr>
        <w:spacing w:after="201" w:line="360" w:lineRule="auto"/>
        <w:ind w:left="-13" w:right="321" w:firstLine="54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lastRenderedPageBreak/>
        <w:t xml:space="preserve">Za osoby pobierające świadczenia opiekuńcze oraz zasiłek dla opiekuna opłacane są składki na ubezpieczenie emerytalne i rentowe od podstawy odpowiadającej wysokości wypłacanego świadczenia przez okres niezbędny do uzyskania okresu ubezpieczenia (składkowego i nieskładkowego) odpowiednio 20-letniego przez kobietę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i 25-letniego przez mężczyznę, jeżeli nie podlegają one obowiązkowi ubezpieczenia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z innego tytułu.  </w:t>
      </w:r>
      <w:r w:rsidR="001D583F" w:rsidRPr="00231A74">
        <w:rPr>
          <w:rFonts w:ascii="Arial" w:eastAsia="Times New Roman" w:hAnsi="Arial" w:cs="Arial"/>
          <w:sz w:val="24"/>
          <w:szCs w:val="24"/>
          <w:lang w:eastAsia="pl-PL"/>
        </w:rPr>
        <w:t>W 202</w:t>
      </w:r>
      <w:r w:rsidR="00220FA6" w:rsidRPr="00231A74">
        <w:rPr>
          <w:rFonts w:ascii="Arial" w:eastAsia="Times New Roman" w:hAnsi="Arial" w:cs="Arial"/>
          <w:sz w:val="24"/>
          <w:szCs w:val="24"/>
          <w:lang w:eastAsia="pl-PL"/>
        </w:rPr>
        <w:t>3</w:t>
      </w:r>
      <w:r w:rsidR="001D583F" w:rsidRPr="00231A74">
        <w:rPr>
          <w:rFonts w:ascii="Arial" w:eastAsia="Times New Roman" w:hAnsi="Arial" w:cs="Arial"/>
          <w:sz w:val="24"/>
          <w:szCs w:val="24"/>
          <w:lang w:eastAsia="pl-PL"/>
        </w:rPr>
        <w:t xml:space="preserve"> roku opłacono </w:t>
      </w:r>
      <w:r w:rsidR="001D583F" w:rsidRPr="00231A74">
        <w:rPr>
          <w:rFonts w:ascii="Arial" w:eastAsia="Times New Roman" w:hAnsi="Arial" w:cs="Arial"/>
          <w:b/>
          <w:sz w:val="24"/>
          <w:szCs w:val="24"/>
          <w:lang w:eastAsia="pl-PL"/>
        </w:rPr>
        <w:t>składkę na ubezpieczenie społeczne</w:t>
      </w:r>
      <w:r w:rsidR="001D583F" w:rsidRPr="00231A74">
        <w:rPr>
          <w:rFonts w:ascii="Arial" w:eastAsia="Times New Roman" w:hAnsi="Arial" w:cs="Arial"/>
          <w:sz w:val="24"/>
          <w:szCs w:val="24"/>
          <w:lang w:eastAsia="pl-PL"/>
        </w:rPr>
        <w:t xml:space="preserve"> za </w:t>
      </w:r>
      <w:r w:rsidR="00220FA6" w:rsidRPr="00231A74">
        <w:rPr>
          <w:rFonts w:ascii="Arial" w:eastAsia="Times New Roman" w:hAnsi="Arial" w:cs="Arial"/>
          <w:sz w:val="24"/>
          <w:szCs w:val="24"/>
          <w:lang w:eastAsia="pl-PL"/>
        </w:rPr>
        <w:t>34</w:t>
      </w:r>
      <w:r w:rsidR="001D583F" w:rsidRPr="00231A74">
        <w:rPr>
          <w:rFonts w:ascii="Arial" w:eastAsia="Times New Roman" w:hAnsi="Arial" w:cs="Arial"/>
          <w:sz w:val="24"/>
          <w:szCs w:val="24"/>
          <w:lang w:eastAsia="pl-PL"/>
        </w:rPr>
        <w:t xml:space="preserve"> os</w:t>
      </w:r>
      <w:r w:rsidR="00220FA6" w:rsidRPr="00231A74">
        <w:rPr>
          <w:rFonts w:ascii="Arial" w:eastAsia="Times New Roman" w:hAnsi="Arial" w:cs="Arial"/>
          <w:sz w:val="24"/>
          <w:szCs w:val="24"/>
          <w:lang w:eastAsia="pl-PL"/>
        </w:rPr>
        <w:t>oby</w:t>
      </w:r>
      <w:r w:rsidR="001D583F" w:rsidRPr="00231A74">
        <w:rPr>
          <w:rFonts w:ascii="Arial" w:eastAsia="Times New Roman" w:hAnsi="Arial" w:cs="Arial"/>
          <w:sz w:val="24"/>
          <w:szCs w:val="24"/>
          <w:lang w:eastAsia="pl-PL"/>
        </w:rPr>
        <w:t xml:space="preserve"> pobierając</w:t>
      </w:r>
      <w:r w:rsidR="00220FA6" w:rsidRPr="00231A74">
        <w:rPr>
          <w:rFonts w:ascii="Arial" w:eastAsia="Times New Roman" w:hAnsi="Arial" w:cs="Arial"/>
          <w:sz w:val="24"/>
          <w:szCs w:val="24"/>
          <w:lang w:eastAsia="pl-PL"/>
        </w:rPr>
        <w:t>e</w:t>
      </w:r>
      <w:r w:rsidR="001D583F" w:rsidRPr="00231A74">
        <w:rPr>
          <w:rFonts w:ascii="Arial" w:eastAsia="Times New Roman" w:hAnsi="Arial" w:cs="Arial"/>
          <w:sz w:val="24"/>
          <w:szCs w:val="24"/>
          <w:lang w:eastAsia="pl-PL"/>
        </w:rPr>
        <w:t xml:space="preserve"> świadczenie pielęgnacyjne i specjalny zasiłek opiekuńczy na łączną kwotę 1</w:t>
      </w:r>
      <w:r w:rsidR="00220FA6" w:rsidRPr="00231A74">
        <w:rPr>
          <w:rFonts w:ascii="Arial" w:eastAsia="Times New Roman" w:hAnsi="Arial" w:cs="Arial"/>
          <w:sz w:val="24"/>
          <w:szCs w:val="24"/>
          <w:lang w:eastAsia="pl-PL"/>
        </w:rPr>
        <w:t>84</w:t>
      </w:r>
      <w:r w:rsidR="001D583F" w:rsidRPr="00231A74">
        <w:rPr>
          <w:rFonts w:ascii="Arial" w:eastAsia="Times New Roman" w:hAnsi="Arial" w:cs="Arial"/>
          <w:sz w:val="24"/>
          <w:szCs w:val="24"/>
          <w:lang w:eastAsia="pl-PL"/>
        </w:rPr>
        <w:t> 8</w:t>
      </w:r>
      <w:r w:rsidR="00220FA6" w:rsidRPr="00231A74">
        <w:rPr>
          <w:rFonts w:ascii="Arial" w:eastAsia="Times New Roman" w:hAnsi="Arial" w:cs="Arial"/>
          <w:sz w:val="24"/>
          <w:szCs w:val="24"/>
          <w:lang w:eastAsia="pl-PL"/>
        </w:rPr>
        <w:t>91</w:t>
      </w:r>
      <w:r w:rsidR="001D583F" w:rsidRPr="00231A74">
        <w:rPr>
          <w:rFonts w:ascii="Arial" w:eastAsia="Times New Roman" w:hAnsi="Arial" w:cs="Arial"/>
          <w:sz w:val="24"/>
          <w:szCs w:val="24"/>
          <w:lang w:eastAsia="pl-PL"/>
        </w:rPr>
        <w:t xml:space="preserve">, zł.  </w:t>
      </w:r>
    </w:p>
    <w:p w14:paraId="27314A1E" w14:textId="2CD3171D" w:rsidR="001D583F" w:rsidRPr="00231A74" w:rsidRDefault="00335533" w:rsidP="001D583F">
      <w:pPr>
        <w:spacing w:after="201"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Za osoby pobierające świadczenia opiekuńcze, zasiłek dla opiekuna lub dodatek do zasiłku rodzinnego z tytułu samotnego wychowywania dziecka i utraty prawa do zasiłku dla bezrobotnych na skutek upływu ustawowego okresu jego pobierania niepodlegające obowiązkowi ubezpieczenia zdrowotnego z innego tytułu opłacane są składki na ubezpieczenie zdrowotne.  </w:t>
      </w:r>
      <w:r w:rsidR="001D583F" w:rsidRPr="00231A74">
        <w:rPr>
          <w:rFonts w:ascii="Arial" w:eastAsia="Times New Roman" w:hAnsi="Arial" w:cs="Arial"/>
          <w:sz w:val="24"/>
          <w:szCs w:val="24"/>
          <w:lang w:eastAsia="pl-PL"/>
        </w:rPr>
        <w:t>W 202</w:t>
      </w:r>
      <w:r w:rsidR="00220FA6" w:rsidRPr="00231A74">
        <w:rPr>
          <w:rFonts w:ascii="Arial" w:eastAsia="Times New Roman" w:hAnsi="Arial" w:cs="Arial"/>
          <w:sz w:val="24"/>
          <w:szCs w:val="24"/>
          <w:lang w:eastAsia="pl-PL"/>
        </w:rPr>
        <w:t>3</w:t>
      </w:r>
      <w:r w:rsidR="001D583F" w:rsidRPr="00231A74">
        <w:rPr>
          <w:rFonts w:ascii="Arial" w:eastAsia="Times New Roman" w:hAnsi="Arial" w:cs="Arial"/>
          <w:sz w:val="24"/>
          <w:szCs w:val="24"/>
          <w:lang w:eastAsia="pl-PL"/>
        </w:rPr>
        <w:t xml:space="preserve"> roku opłacono </w:t>
      </w:r>
      <w:r w:rsidR="001D583F" w:rsidRPr="00231A74">
        <w:rPr>
          <w:rFonts w:ascii="Arial" w:eastAsia="Times New Roman" w:hAnsi="Arial" w:cs="Arial"/>
          <w:b/>
          <w:sz w:val="24"/>
          <w:szCs w:val="24"/>
          <w:lang w:eastAsia="pl-PL"/>
        </w:rPr>
        <w:t>składkę na ubezpieczenie zdrowotne</w:t>
      </w:r>
      <w:r w:rsidR="001D583F" w:rsidRPr="00231A74">
        <w:rPr>
          <w:rFonts w:ascii="Arial" w:eastAsia="Times New Roman" w:hAnsi="Arial" w:cs="Arial"/>
          <w:sz w:val="24"/>
          <w:szCs w:val="24"/>
          <w:lang w:eastAsia="pl-PL"/>
        </w:rPr>
        <w:t xml:space="preserve"> za 13 osób na łączną kwotę </w:t>
      </w:r>
      <w:r w:rsidR="00220FA6" w:rsidRPr="00231A74">
        <w:rPr>
          <w:rFonts w:ascii="Arial" w:eastAsia="Times New Roman" w:hAnsi="Arial" w:cs="Arial"/>
          <w:sz w:val="24"/>
          <w:szCs w:val="24"/>
          <w:lang w:eastAsia="pl-PL"/>
        </w:rPr>
        <w:t>2</w:t>
      </w:r>
      <w:r w:rsidR="001D583F" w:rsidRPr="00231A74">
        <w:rPr>
          <w:rFonts w:ascii="Arial" w:eastAsia="Times New Roman" w:hAnsi="Arial" w:cs="Arial"/>
          <w:sz w:val="24"/>
          <w:szCs w:val="24"/>
          <w:lang w:eastAsia="pl-PL"/>
        </w:rPr>
        <w:t>5</w:t>
      </w:r>
      <w:r w:rsidR="003D599E" w:rsidRPr="00231A74">
        <w:rPr>
          <w:rFonts w:ascii="Arial" w:eastAsia="Times New Roman" w:hAnsi="Arial" w:cs="Arial"/>
          <w:sz w:val="24"/>
          <w:szCs w:val="24"/>
          <w:lang w:eastAsia="pl-PL"/>
        </w:rPr>
        <w:t> </w:t>
      </w:r>
      <w:r w:rsidR="00220FA6" w:rsidRPr="00231A74">
        <w:rPr>
          <w:rFonts w:ascii="Arial" w:eastAsia="Times New Roman" w:hAnsi="Arial" w:cs="Arial"/>
          <w:sz w:val="24"/>
          <w:szCs w:val="24"/>
          <w:lang w:eastAsia="pl-PL"/>
        </w:rPr>
        <w:t>005</w:t>
      </w:r>
      <w:r w:rsidR="003D599E" w:rsidRPr="00231A74">
        <w:rPr>
          <w:rFonts w:ascii="Arial" w:eastAsia="Times New Roman" w:hAnsi="Arial" w:cs="Arial"/>
          <w:sz w:val="24"/>
          <w:szCs w:val="24"/>
          <w:lang w:eastAsia="pl-PL"/>
        </w:rPr>
        <w:t>,</w:t>
      </w:r>
      <w:r w:rsidR="001D583F" w:rsidRPr="00231A74">
        <w:rPr>
          <w:rFonts w:ascii="Arial" w:eastAsia="Times New Roman" w:hAnsi="Arial" w:cs="Arial"/>
          <w:sz w:val="24"/>
          <w:szCs w:val="24"/>
          <w:lang w:eastAsia="pl-PL"/>
        </w:rPr>
        <w:t xml:space="preserve"> zł.</w:t>
      </w:r>
    </w:p>
    <w:p w14:paraId="28F5162D" w14:textId="77777777" w:rsidR="00335533" w:rsidRPr="00231A74" w:rsidRDefault="00335533" w:rsidP="00335533">
      <w:pPr>
        <w:spacing w:after="92" w:line="360" w:lineRule="auto"/>
        <w:ind w:left="355" w:hanging="10"/>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6.  Fundusz alimentacyjny  </w:t>
      </w:r>
    </w:p>
    <w:p w14:paraId="5D607571" w14:textId="77777777" w:rsidR="00335533" w:rsidRPr="00231A74" w:rsidRDefault="00335533" w:rsidP="00335533">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Świadczenia z funduszu alimentacyjnego przyznawane są na warunkach określonych w ustawie z dnia 7 września 2007 r. o pomocy osobom uprawnionym do alimentów. Na podstawie przepisów tej ustawy realizowane jest wsparcie materialne dla osób uprawnionych do alimentów, które ich nie otrzymują z uwagi na bezskuteczność egzekucji. Wsparcie to realizowane jest poprzez przyznawanie świadczeń z funduszu alimentacyjnego dla osób spełniających kryteria ustawowe.  </w:t>
      </w:r>
    </w:p>
    <w:p w14:paraId="588659A0" w14:textId="60871AFD" w:rsidR="00335533" w:rsidRPr="00231A74" w:rsidRDefault="00335533" w:rsidP="00B07D63">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Świadczenia z funduszu alimentacyjnego przysługują osobie uprawnionej do ukończenia przez nią 18 roku życia albo w przypadku, gdy uczy się w szkole lub szkole wyższej do ukończenia 25 roku życia, albo w przypadku posiadania orzeczenia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o znacznym stopniu niepełnosprawności – bezterminowo.  </w:t>
      </w:r>
      <w:r w:rsidR="00840A7D" w:rsidRPr="00231A74">
        <w:rPr>
          <w:rFonts w:ascii="Arial" w:eastAsia="Times New Roman" w:hAnsi="Arial" w:cs="Arial"/>
          <w:sz w:val="24"/>
          <w:szCs w:val="24"/>
          <w:lang w:eastAsia="pl-PL"/>
        </w:rPr>
        <w:t>W okresie świadczeniowym 2022/2023 do dnia 30 września 2003 r. ś</w:t>
      </w:r>
      <w:r w:rsidRPr="00231A74">
        <w:rPr>
          <w:rFonts w:ascii="Arial" w:eastAsia="Times New Roman" w:hAnsi="Arial" w:cs="Arial"/>
          <w:sz w:val="24"/>
          <w:szCs w:val="24"/>
          <w:lang w:eastAsia="pl-PL"/>
        </w:rPr>
        <w:t>wiadczenia z funduszu alimentacyjnego przysług</w:t>
      </w:r>
      <w:r w:rsidR="00840A7D" w:rsidRPr="00231A74">
        <w:rPr>
          <w:rFonts w:ascii="Arial" w:eastAsia="Times New Roman" w:hAnsi="Arial" w:cs="Arial"/>
          <w:sz w:val="24"/>
          <w:szCs w:val="24"/>
          <w:lang w:eastAsia="pl-PL"/>
        </w:rPr>
        <w:t>iwały</w:t>
      </w:r>
      <w:r w:rsidRPr="00231A74">
        <w:rPr>
          <w:rFonts w:ascii="Arial" w:eastAsia="Times New Roman" w:hAnsi="Arial" w:cs="Arial"/>
          <w:sz w:val="24"/>
          <w:szCs w:val="24"/>
          <w:lang w:eastAsia="pl-PL"/>
        </w:rPr>
        <w:t>, jeżeli dochód rodziny w przeliczeniu na osobę w rodzinie nie przekracza</w:t>
      </w:r>
      <w:r w:rsidR="00840A7D" w:rsidRPr="00231A74">
        <w:rPr>
          <w:rFonts w:ascii="Arial" w:eastAsia="Times New Roman" w:hAnsi="Arial" w:cs="Arial"/>
          <w:sz w:val="24"/>
          <w:szCs w:val="24"/>
          <w:lang w:eastAsia="pl-PL"/>
        </w:rPr>
        <w:t>ł</w:t>
      </w:r>
      <w:r w:rsidRPr="00231A74">
        <w:rPr>
          <w:rFonts w:ascii="Arial" w:eastAsia="Times New Roman" w:hAnsi="Arial" w:cs="Arial"/>
          <w:sz w:val="24"/>
          <w:szCs w:val="24"/>
          <w:lang w:eastAsia="pl-PL"/>
        </w:rPr>
        <w:t xml:space="preserve"> kwoty 900,00 zł. </w:t>
      </w:r>
      <w:r w:rsidR="00840A7D" w:rsidRPr="00231A74">
        <w:rPr>
          <w:rFonts w:ascii="Arial" w:hAnsi="Arial" w:cs="Arial"/>
          <w:sz w:val="24"/>
          <w:szCs w:val="24"/>
        </w:rPr>
        <w:t>Za sprawą obwieszczenia Ministra Rodziny i Polityki Społecznej z dnia 19 stycznia 2023 r. w sprawie wysokości kwoty kryterium dochodowego uprawniającego do świadczeń z funduszu alimentacyjnego</w:t>
      </w:r>
      <w:hyperlink r:id="rId11" w:tgtFrame="_blank" w:history="1">
        <w:r w:rsidR="00840A7D" w:rsidRPr="00231A74">
          <w:rPr>
            <w:rStyle w:val="Hipercze"/>
            <w:rFonts w:ascii="Arial" w:hAnsi="Arial" w:cs="Arial"/>
            <w:color w:val="auto"/>
            <w:sz w:val="24"/>
            <w:szCs w:val="24"/>
            <w:u w:val="none"/>
          </w:rPr>
          <w:t>,</w:t>
        </w:r>
      </w:hyperlink>
      <w:r w:rsidR="00840A7D" w:rsidRPr="00231A74">
        <w:rPr>
          <w:rFonts w:ascii="Arial" w:hAnsi="Arial" w:cs="Arial"/>
          <w:sz w:val="24"/>
          <w:szCs w:val="24"/>
        </w:rPr>
        <w:t xml:space="preserve"> wraz z rozpoczęciem nowego okresu świadczeniowego 2023/2024 o</w:t>
      </w:r>
      <w:r w:rsidR="00231A74">
        <w:rPr>
          <w:rFonts w:ascii="Arial" w:hAnsi="Arial" w:cs="Arial"/>
          <w:sz w:val="24"/>
          <w:szCs w:val="24"/>
        </w:rPr>
        <w:t xml:space="preserve">d dnia </w:t>
      </w:r>
      <w:r w:rsidR="00840A7D" w:rsidRPr="00231A74">
        <w:rPr>
          <w:rFonts w:ascii="Arial" w:hAnsi="Arial" w:cs="Arial"/>
          <w:sz w:val="24"/>
          <w:szCs w:val="24"/>
        </w:rPr>
        <w:t xml:space="preserve">1 października 2023 r. </w:t>
      </w:r>
      <w:r w:rsidR="000F517D" w:rsidRPr="00231A74">
        <w:rPr>
          <w:rFonts w:ascii="Arial" w:hAnsi="Arial" w:cs="Arial"/>
          <w:sz w:val="24"/>
          <w:szCs w:val="24"/>
        </w:rPr>
        <w:t xml:space="preserve">kwota kryterium uprawniającego do świadczeń z funduszu alimentacyjnego </w:t>
      </w:r>
      <w:r w:rsidR="00840A7D" w:rsidRPr="00231A74">
        <w:rPr>
          <w:rStyle w:val="Pogrubienie"/>
          <w:rFonts w:ascii="Arial" w:hAnsi="Arial" w:cs="Arial"/>
          <w:b w:val="0"/>
          <w:bCs w:val="0"/>
          <w:sz w:val="24"/>
          <w:szCs w:val="24"/>
        </w:rPr>
        <w:t>uleg</w:t>
      </w:r>
      <w:r w:rsidR="000F517D" w:rsidRPr="00231A74">
        <w:rPr>
          <w:rStyle w:val="Pogrubienie"/>
          <w:rFonts w:ascii="Arial" w:hAnsi="Arial" w:cs="Arial"/>
          <w:b w:val="0"/>
          <w:bCs w:val="0"/>
          <w:sz w:val="24"/>
          <w:szCs w:val="24"/>
        </w:rPr>
        <w:t>ła</w:t>
      </w:r>
      <w:r w:rsidR="00840A7D" w:rsidRPr="00231A74">
        <w:rPr>
          <w:rStyle w:val="Pogrubienie"/>
          <w:rFonts w:ascii="Arial" w:hAnsi="Arial" w:cs="Arial"/>
          <w:b w:val="0"/>
          <w:bCs w:val="0"/>
          <w:sz w:val="24"/>
          <w:szCs w:val="24"/>
        </w:rPr>
        <w:t xml:space="preserve"> podwyższeniu do kwoty 1209 zł miesięcznie na osobę w rodzinie</w:t>
      </w:r>
      <w:r w:rsidR="000F517D" w:rsidRPr="00231A74">
        <w:rPr>
          <w:rFonts w:ascii="Arial" w:hAnsi="Arial" w:cs="Arial"/>
          <w:sz w:val="24"/>
          <w:szCs w:val="24"/>
        </w:rPr>
        <w:t xml:space="preserve"> (kwota kryterium będzie podlegała waloryzacji co 3 lata, poczynając od 1 października roku, w którym przeprowadzana </w:t>
      </w:r>
      <w:r w:rsidR="000F517D" w:rsidRPr="00231A74">
        <w:rPr>
          <w:rFonts w:ascii="Arial" w:hAnsi="Arial" w:cs="Arial"/>
          <w:sz w:val="24"/>
          <w:szCs w:val="24"/>
        </w:rPr>
        <w:lastRenderedPageBreak/>
        <w:t>będzie waloryzacja</w:t>
      </w:r>
      <w:r w:rsidR="000F517D" w:rsidRPr="00231A74">
        <w:rPr>
          <w:rFonts w:ascii="Arial" w:hAnsi="Arial" w:cs="Arial"/>
          <w:b/>
          <w:bCs/>
          <w:sz w:val="24"/>
          <w:szCs w:val="24"/>
        </w:rPr>
        <w:t xml:space="preserve">). </w:t>
      </w:r>
      <w:r w:rsidRPr="00231A74">
        <w:rPr>
          <w:rFonts w:ascii="Arial" w:eastAsia="Times New Roman" w:hAnsi="Arial" w:cs="Arial"/>
          <w:sz w:val="24"/>
          <w:szCs w:val="24"/>
          <w:lang w:eastAsia="pl-PL"/>
        </w:rPr>
        <w:t xml:space="preserve">W przypadku, gdy dochód rodziny w przeliczeniu na osobę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w rodzinie przekracza kwotę </w:t>
      </w:r>
      <w:r w:rsidR="000F517D" w:rsidRPr="00231A74">
        <w:rPr>
          <w:rFonts w:ascii="Arial" w:eastAsia="Times New Roman" w:hAnsi="Arial" w:cs="Arial"/>
          <w:sz w:val="24"/>
          <w:szCs w:val="24"/>
          <w:lang w:eastAsia="pl-PL"/>
        </w:rPr>
        <w:t>1209</w:t>
      </w:r>
      <w:r w:rsidRPr="00231A74">
        <w:rPr>
          <w:rFonts w:ascii="Arial" w:eastAsia="Times New Roman" w:hAnsi="Arial" w:cs="Arial"/>
          <w:sz w:val="24"/>
          <w:szCs w:val="24"/>
          <w:lang w:eastAsia="pl-PL"/>
        </w:rPr>
        <w:t xml:space="preserve">,00 zł.  o kwotę nie wyższą niż kwota świadczenia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z funduszu alimentacyjnego przysługującego danej osobie uprawnionej w okresie świadczeniowym, na który jest ustalane prawo do tego świadczenia, świadczenie </w:t>
      </w:r>
      <w:r w:rsid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 xml:space="preserve">z funduszu alimentacyjnego przysługuje w wysokości różnicy między kwotą świadczenia z funduszu alimentacyjnego przysługującego danej osobie uprawnionej. W/w świadczenia przysługują w wysokości bieżąco ustalonych alimentów, jednakże nie wyższej niż 500,00 zł. Świadczenia te przyznawane są na okres świadczeniowy, który trwa od października danego roku do końca września roku następnego. </w:t>
      </w:r>
    </w:p>
    <w:p w14:paraId="35292658" w14:textId="77777777" w:rsidR="007550BF" w:rsidRPr="00231A74" w:rsidRDefault="007550BF" w:rsidP="00DE0C22">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W Gminie Brańsk ze świadczeń z funduszu alimentacyjnego korzystają przedstawiciele ustawowi małoletnich osób uprawnionych jak również pełnoletnie uczące się osoby uprawnione. </w:t>
      </w:r>
    </w:p>
    <w:p w14:paraId="06B0C1EF" w14:textId="18B48496" w:rsidR="007550BF" w:rsidRPr="00231A74" w:rsidRDefault="007550BF" w:rsidP="00DE0C22">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Liczba rodzin i osób korzystających ze świadczeń z funduszu alimentacyjnego</w:t>
      </w:r>
      <w:r w:rsidRPr="00231A74">
        <w:rPr>
          <w:rFonts w:ascii="Arial" w:eastAsia="Times New Roman" w:hAnsi="Arial" w:cs="Arial"/>
          <w:sz w:val="24"/>
          <w:szCs w:val="24"/>
          <w:lang w:eastAsia="pl-PL"/>
        </w:rPr>
        <w:br/>
        <w:t>w Gminie Brańsk w roku 202</w:t>
      </w:r>
      <w:r w:rsidR="001B0AA6"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przedstawia poniższa tabela. </w:t>
      </w:r>
    </w:p>
    <w:p w14:paraId="460C97A2" w14:textId="77777777" w:rsidR="007550BF" w:rsidRPr="00231A74" w:rsidRDefault="007550BF" w:rsidP="007550BF">
      <w:pPr>
        <w:spacing w:after="0" w:line="240" w:lineRule="auto"/>
        <w:ind w:left="-13" w:right="321" w:firstLine="708"/>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w:t>
      </w:r>
    </w:p>
    <w:p w14:paraId="6C220953" w14:textId="3A23488F" w:rsidR="007550BF" w:rsidRPr="00231A74" w:rsidRDefault="007550BF" w:rsidP="007550BF">
      <w:pPr>
        <w:spacing w:after="120" w:line="240" w:lineRule="auto"/>
        <w:ind w:left="-11" w:right="323"/>
        <w:jc w:val="both"/>
        <w:rPr>
          <w:rFonts w:ascii="Arial" w:eastAsia="Times New Roman" w:hAnsi="Arial" w:cs="Arial"/>
          <w:b/>
          <w:color w:val="ED0000"/>
          <w:sz w:val="24"/>
          <w:szCs w:val="24"/>
          <w:lang w:eastAsia="pl-PL"/>
        </w:rPr>
      </w:pPr>
      <w:r w:rsidRPr="00231A74">
        <w:rPr>
          <w:rFonts w:ascii="Arial" w:eastAsia="Times New Roman" w:hAnsi="Arial" w:cs="Arial"/>
          <w:b/>
          <w:sz w:val="24"/>
          <w:szCs w:val="24"/>
          <w:lang w:eastAsia="pl-PL"/>
        </w:rPr>
        <w:t xml:space="preserve">Tabela </w:t>
      </w:r>
      <w:r w:rsidR="006F4197" w:rsidRPr="00231A74">
        <w:rPr>
          <w:rFonts w:ascii="Arial" w:eastAsia="Times New Roman" w:hAnsi="Arial" w:cs="Arial"/>
          <w:b/>
          <w:sz w:val="24"/>
          <w:szCs w:val="24"/>
          <w:lang w:eastAsia="pl-PL"/>
        </w:rPr>
        <w:t>7</w:t>
      </w:r>
      <w:r w:rsidRPr="00231A74">
        <w:rPr>
          <w:rFonts w:ascii="Arial" w:eastAsia="Times New Roman" w:hAnsi="Arial" w:cs="Arial"/>
          <w:b/>
          <w:sz w:val="24"/>
          <w:szCs w:val="24"/>
          <w:lang w:eastAsia="pl-PL"/>
        </w:rPr>
        <w:t xml:space="preserve">. Liczba osób korzystających ze świadczeń z funduszu alimentacyjnego </w:t>
      </w:r>
      <w:r w:rsidR="00231A74">
        <w:rPr>
          <w:rFonts w:ascii="Arial" w:eastAsia="Times New Roman" w:hAnsi="Arial" w:cs="Arial"/>
          <w:b/>
          <w:sz w:val="24"/>
          <w:szCs w:val="24"/>
          <w:lang w:eastAsia="pl-PL"/>
        </w:rPr>
        <w:t xml:space="preserve">   </w:t>
      </w:r>
      <w:r w:rsidRPr="00231A74">
        <w:rPr>
          <w:rFonts w:ascii="Arial" w:eastAsia="Times New Roman" w:hAnsi="Arial" w:cs="Arial"/>
          <w:b/>
          <w:sz w:val="24"/>
          <w:szCs w:val="24"/>
          <w:lang w:eastAsia="pl-PL"/>
        </w:rPr>
        <w:t>w 202</w:t>
      </w:r>
      <w:r w:rsidR="001B0AA6" w:rsidRPr="00231A74">
        <w:rPr>
          <w:rFonts w:ascii="Arial" w:eastAsia="Times New Roman" w:hAnsi="Arial" w:cs="Arial"/>
          <w:b/>
          <w:sz w:val="24"/>
          <w:szCs w:val="24"/>
          <w:lang w:eastAsia="pl-PL"/>
        </w:rPr>
        <w:t>3</w:t>
      </w:r>
      <w:r w:rsidRPr="00231A74">
        <w:rPr>
          <w:rFonts w:ascii="Arial" w:eastAsia="Times New Roman" w:hAnsi="Arial" w:cs="Arial"/>
          <w:b/>
          <w:sz w:val="24"/>
          <w:szCs w:val="24"/>
          <w:lang w:eastAsia="pl-PL"/>
        </w:rPr>
        <w:t>r</w:t>
      </w:r>
    </w:p>
    <w:tbl>
      <w:tblPr>
        <w:tblW w:w="91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right w:w="22" w:type="dxa"/>
        </w:tblCellMar>
        <w:tblLook w:val="04A0" w:firstRow="1" w:lastRow="0" w:firstColumn="1" w:lastColumn="0" w:noHBand="0" w:noVBand="1"/>
      </w:tblPr>
      <w:tblGrid>
        <w:gridCol w:w="3200"/>
        <w:gridCol w:w="1185"/>
        <w:gridCol w:w="2863"/>
        <w:gridCol w:w="1946"/>
      </w:tblGrid>
      <w:tr w:rsidR="00DE0C22" w:rsidRPr="00231A74" w14:paraId="4DF78980" w14:textId="77777777" w:rsidTr="004F2A92">
        <w:trPr>
          <w:trHeight w:val="899"/>
        </w:trPr>
        <w:tc>
          <w:tcPr>
            <w:tcW w:w="2099" w:type="dxa"/>
            <w:tcBorders>
              <w:bottom w:val="single" w:sz="4" w:space="0" w:color="auto"/>
            </w:tcBorders>
            <w:shd w:val="clear" w:color="auto" w:fill="A6A6A6"/>
            <w:hideMark/>
          </w:tcPr>
          <w:p w14:paraId="70CCAF6F" w14:textId="77777777" w:rsidR="007550BF" w:rsidRPr="00231A74" w:rsidRDefault="007550BF" w:rsidP="007550BF">
            <w:pPr>
              <w:spacing w:after="0" w:line="240" w:lineRule="auto"/>
              <w:ind w:left="-13" w:right="321" w:firstLine="708"/>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w:t>
            </w:r>
          </w:p>
          <w:p w14:paraId="77731FF2" w14:textId="77777777" w:rsidR="007550BF" w:rsidRPr="00231A74" w:rsidRDefault="007550BF" w:rsidP="007550BF">
            <w:pPr>
              <w:spacing w:after="0" w:line="240" w:lineRule="auto"/>
              <w:ind w:left="-13" w:right="321" w:firstLine="708"/>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Wyszczególnienie </w:t>
            </w:r>
          </w:p>
          <w:p w14:paraId="169D730A" w14:textId="77777777" w:rsidR="007550BF" w:rsidRPr="00231A74" w:rsidRDefault="007550BF" w:rsidP="007550BF">
            <w:pPr>
              <w:spacing w:after="0" w:line="240" w:lineRule="auto"/>
              <w:ind w:left="-13" w:right="321" w:firstLine="708"/>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w:t>
            </w:r>
          </w:p>
        </w:tc>
        <w:tc>
          <w:tcPr>
            <w:tcW w:w="1080" w:type="dxa"/>
            <w:tcBorders>
              <w:bottom w:val="single" w:sz="4" w:space="0" w:color="auto"/>
            </w:tcBorders>
            <w:shd w:val="clear" w:color="auto" w:fill="A6A6A6"/>
            <w:vAlign w:val="center"/>
            <w:hideMark/>
          </w:tcPr>
          <w:p w14:paraId="3152FE4E" w14:textId="77777777" w:rsidR="007550BF" w:rsidRPr="00231A74" w:rsidRDefault="007550BF" w:rsidP="007550BF">
            <w:pPr>
              <w:spacing w:after="0" w:line="240" w:lineRule="auto"/>
              <w:ind w:left="-13" w:right="321"/>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Liczba rodzin </w:t>
            </w:r>
          </w:p>
        </w:tc>
        <w:tc>
          <w:tcPr>
            <w:tcW w:w="4306" w:type="dxa"/>
            <w:tcBorders>
              <w:bottom w:val="single" w:sz="4" w:space="0" w:color="auto"/>
            </w:tcBorders>
            <w:shd w:val="clear" w:color="auto" w:fill="A6A6A6"/>
            <w:vAlign w:val="center"/>
            <w:hideMark/>
          </w:tcPr>
          <w:p w14:paraId="57F2CE9A" w14:textId="77777777" w:rsidR="007550BF" w:rsidRPr="00231A74" w:rsidRDefault="007550BF" w:rsidP="007550BF">
            <w:pPr>
              <w:spacing w:after="0" w:line="240" w:lineRule="auto"/>
              <w:ind w:left="-13" w:right="321" w:firstLine="708"/>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Liczba świadczeniobiorców </w:t>
            </w:r>
          </w:p>
        </w:tc>
        <w:tc>
          <w:tcPr>
            <w:tcW w:w="1708" w:type="dxa"/>
            <w:tcBorders>
              <w:bottom w:val="single" w:sz="4" w:space="0" w:color="auto"/>
            </w:tcBorders>
            <w:shd w:val="clear" w:color="auto" w:fill="A6A6A6"/>
            <w:hideMark/>
          </w:tcPr>
          <w:p w14:paraId="18ECC2BD" w14:textId="77777777" w:rsidR="007550BF" w:rsidRPr="00231A74" w:rsidRDefault="007550BF" w:rsidP="007550BF">
            <w:pPr>
              <w:spacing w:after="0" w:line="240" w:lineRule="auto"/>
              <w:ind w:left="-13" w:right="321" w:firstLine="708"/>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Liczba wypłaconych świadczeń </w:t>
            </w:r>
          </w:p>
        </w:tc>
      </w:tr>
      <w:tr w:rsidR="00E226FC" w:rsidRPr="00231A74" w14:paraId="224FF4B7" w14:textId="77777777" w:rsidTr="004F2A92">
        <w:trPr>
          <w:trHeight w:val="960"/>
        </w:trPr>
        <w:tc>
          <w:tcPr>
            <w:tcW w:w="2099" w:type="dxa"/>
            <w:vMerge w:val="restart"/>
            <w:tcBorders>
              <w:top w:val="single" w:sz="4" w:space="0" w:color="auto"/>
              <w:left w:val="single" w:sz="4" w:space="0" w:color="auto"/>
              <w:bottom w:val="single" w:sz="4" w:space="0" w:color="auto"/>
              <w:right w:val="single" w:sz="4" w:space="0" w:color="auto"/>
            </w:tcBorders>
            <w:vAlign w:val="center"/>
            <w:hideMark/>
          </w:tcPr>
          <w:p w14:paraId="2C62E039" w14:textId="77777777" w:rsidR="007550BF" w:rsidRPr="00231A74" w:rsidRDefault="007550BF" w:rsidP="007550BF">
            <w:pPr>
              <w:spacing w:after="0" w:line="240" w:lineRule="auto"/>
              <w:ind w:right="321"/>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fundusz alimentacyjny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6840B3AF" w14:textId="77777777" w:rsidR="007550BF" w:rsidRPr="00231A74" w:rsidRDefault="007550BF" w:rsidP="007550BF">
            <w:pPr>
              <w:spacing w:after="0" w:line="240" w:lineRule="auto"/>
              <w:ind w:right="321"/>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10</w:t>
            </w:r>
          </w:p>
        </w:tc>
        <w:tc>
          <w:tcPr>
            <w:tcW w:w="4306" w:type="dxa"/>
            <w:tcBorders>
              <w:top w:val="single" w:sz="4" w:space="0" w:color="auto"/>
              <w:left w:val="single" w:sz="4" w:space="0" w:color="auto"/>
              <w:bottom w:val="single" w:sz="4" w:space="0" w:color="auto"/>
              <w:right w:val="single" w:sz="4" w:space="0" w:color="auto"/>
            </w:tcBorders>
            <w:hideMark/>
          </w:tcPr>
          <w:p w14:paraId="153A3DA2" w14:textId="5A180880" w:rsidR="007550BF" w:rsidRPr="00231A74" w:rsidRDefault="007550BF" w:rsidP="007550BF">
            <w:pPr>
              <w:spacing w:after="0" w:line="240" w:lineRule="auto"/>
              <w:ind w:left="-13" w:right="321"/>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1</w:t>
            </w:r>
            <w:r w:rsidR="001B0AA6" w:rsidRPr="00231A74">
              <w:rPr>
                <w:rFonts w:ascii="Arial" w:eastAsia="Times New Roman" w:hAnsi="Arial" w:cs="Arial"/>
                <w:b/>
                <w:sz w:val="24"/>
                <w:szCs w:val="24"/>
                <w:lang w:eastAsia="pl-PL"/>
              </w:rPr>
              <w:t>9</w:t>
            </w:r>
            <w:r w:rsidRPr="00231A74">
              <w:rPr>
                <w:rFonts w:ascii="Arial" w:eastAsia="Times New Roman" w:hAnsi="Arial" w:cs="Arial"/>
                <w:b/>
                <w:sz w:val="24"/>
                <w:szCs w:val="24"/>
                <w:lang w:eastAsia="pl-PL"/>
              </w:rPr>
              <w:t xml:space="preserve">- małoletnie osoby uprawnione </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765B2965" w14:textId="3B8F8668" w:rsidR="007550BF" w:rsidRPr="00231A74" w:rsidRDefault="00E226FC" w:rsidP="007550BF">
            <w:pPr>
              <w:spacing w:after="0" w:line="240" w:lineRule="auto"/>
              <w:ind w:left="-13" w:right="321"/>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w:t>
            </w:r>
            <w:r w:rsidR="001B0AA6" w:rsidRPr="00231A74">
              <w:rPr>
                <w:rFonts w:ascii="Arial" w:eastAsia="Times New Roman" w:hAnsi="Arial" w:cs="Arial"/>
                <w:b/>
                <w:sz w:val="24"/>
                <w:szCs w:val="24"/>
                <w:lang w:eastAsia="pl-PL"/>
              </w:rPr>
              <w:t>94</w:t>
            </w:r>
            <w:r w:rsidR="007550BF" w:rsidRPr="00231A74">
              <w:rPr>
                <w:rFonts w:ascii="Arial" w:eastAsia="Times New Roman" w:hAnsi="Arial" w:cs="Arial"/>
                <w:b/>
                <w:sz w:val="24"/>
                <w:szCs w:val="24"/>
                <w:lang w:eastAsia="pl-PL"/>
              </w:rPr>
              <w:t> </w:t>
            </w:r>
            <w:r w:rsidR="001B0AA6" w:rsidRPr="00231A74">
              <w:rPr>
                <w:rFonts w:ascii="Arial" w:eastAsia="Times New Roman" w:hAnsi="Arial" w:cs="Arial"/>
                <w:b/>
                <w:sz w:val="24"/>
                <w:szCs w:val="24"/>
                <w:lang w:eastAsia="pl-PL"/>
              </w:rPr>
              <w:t>400</w:t>
            </w:r>
            <w:r w:rsidR="007550BF" w:rsidRPr="00231A74">
              <w:rPr>
                <w:rFonts w:ascii="Arial" w:eastAsia="Times New Roman" w:hAnsi="Arial" w:cs="Arial"/>
                <w:b/>
                <w:sz w:val="24"/>
                <w:szCs w:val="24"/>
                <w:lang w:eastAsia="pl-PL"/>
              </w:rPr>
              <w:t>,</w:t>
            </w:r>
            <w:r w:rsidRPr="00231A74">
              <w:rPr>
                <w:rFonts w:ascii="Arial" w:eastAsia="Times New Roman" w:hAnsi="Arial" w:cs="Arial"/>
                <w:b/>
                <w:sz w:val="24"/>
                <w:szCs w:val="24"/>
                <w:lang w:eastAsia="pl-PL"/>
              </w:rPr>
              <w:t>00</w:t>
            </w:r>
            <w:r w:rsidR="007550BF" w:rsidRPr="00231A74">
              <w:rPr>
                <w:rFonts w:ascii="Arial" w:eastAsia="Times New Roman" w:hAnsi="Arial" w:cs="Arial"/>
                <w:b/>
                <w:sz w:val="24"/>
                <w:szCs w:val="24"/>
                <w:lang w:eastAsia="pl-PL"/>
              </w:rPr>
              <w:t xml:space="preserve"> zł</w:t>
            </w:r>
          </w:p>
        </w:tc>
      </w:tr>
      <w:tr w:rsidR="00E226FC" w:rsidRPr="00231A74" w14:paraId="4A8C0345" w14:textId="77777777" w:rsidTr="004F2A92">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BCF0B" w14:textId="77777777" w:rsidR="007550BF" w:rsidRPr="00231A74" w:rsidRDefault="007550BF" w:rsidP="007550BF">
            <w:pPr>
              <w:spacing w:after="0" w:line="240" w:lineRule="auto"/>
              <w:ind w:left="-13" w:right="321" w:firstLine="708"/>
              <w:jc w:val="both"/>
              <w:rPr>
                <w:rFonts w:ascii="Arial" w:eastAsia="Times New Roman" w:hAnsi="Arial" w:cs="Arial"/>
                <w:b/>
                <w:sz w:val="24"/>
                <w:szCs w:val="24"/>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2CC88" w14:textId="77777777" w:rsidR="007550BF" w:rsidRPr="00231A74" w:rsidRDefault="007550BF" w:rsidP="007550BF">
            <w:pPr>
              <w:spacing w:after="0" w:line="240" w:lineRule="auto"/>
              <w:ind w:left="-13" w:right="321" w:firstLine="708"/>
              <w:jc w:val="both"/>
              <w:rPr>
                <w:rFonts w:ascii="Arial" w:eastAsia="Times New Roman" w:hAnsi="Arial" w:cs="Arial"/>
                <w:b/>
                <w:sz w:val="24"/>
                <w:szCs w:val="24"/>
                <w:lang w:eastAsia="pl-PL"/>
              </w:rPr>
            </w:pPr>
          </w:p>
        </w:tc>
        <w:tc>
          <w:tcPr>
            <w:tcW w:w="4306" w:type="dxa"/>
            <w:tcBorders>
              <w:top w:val="single" w:sz="4" w:space="0" w:color="auto"/>
              <w:left w:val="single" w:sz="4" w:space="0" w:color="auto"/>
              <w:bottom w:val="single" w:sz="4" w:space="0" w:color="auto"/>
              <w:right w:val="single" w:sz="4" w:space="0" w:color="auto"/>
            </w:tcBorders>
          </w:tcPr>
          <w:p w14:paraId="679D8134" w14:textId="2AD9D851" w:rsidR="007550BF" w:rsidRPr="00231A74" w:rsidRDefault="001B0AA6" w:rsidP="007550BF">
            <w:pPr>
              <w:spacing w:after="0" w:line="240" w:lineRule="auto"/>
              <w:ind w:right="321"/>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0</w:t>
            </w:r>
            <w:r w:rsidR="007550BF" w:rsidRPr="00231A74">
              <w:rPr>
                <w:rFonts w:ascii="Arial" w:eastAsia="Times New Roman" w:hAnsi="Arial" w:cs="Arial"/>
                <w:b/>
                <w:sz w:val="24"/>
                <w:szCs w:val="24"/>
                <w:lang w:eastAsia="pl-PL"/>
              </w:rPr>
              <w:t>- pełnoletnie uczące się osoby</w:t>
            </w:r>
          </w:p>
          <w:p w14:paraId="20729537" w14:textId="77777777" w:rsidR="007550BF" w:rsidRPr="00231A74" w:rsidRDefault="007550BF" w:rsidP="007550BF">
            <w:pPr>
              <w:spacing w:after="0" w:line="240" w:lineRule="auto"/>
              <w:ind w:left="-13" w:right="321"/>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uprawnione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D312FB" w14:textId="291C8ED2" w:rsidR="007550BF" w:rsidRPr="00231A74" w:rsidRDefault="001B0AA6" w:rsidP="007550BF">
            <w:pPr>
              <w:spacing w:after="0" w:line="240" w:lineRule="auto"/>
              <w:ind w:left="-13" w:right="321"/>
              <w:jc w:val="center"/>
              <w:rPr>
                <w:rFonts w:ascii="Arial" w:eastAsia="Times New Roman" w:hAnsi="Arial" w:cs="Arial"/>
                <w:b/>
                <w:sz w:val="24"/>
                <w:szCs w:val="24"/>
                <w:lang w:eastAsia="pl-PL"/>
              </w:rPr>
            </w:pPr>
            <w:r w:rsidRPr="00231A74">
              <w:rPr>
                <w:rFonts w:ascii="Arial" w:eastAsia="Times New Roman" w:hAnsi="Arial" w:cs="Arial"/>
                <w:b/>
                <w:sz w:val="24"/>
                <w:szCs w:val="24"/>
                <w:lang w:eastAsia="pl-PL"/>
              </w:rPr>
              <w:t>0,00</w:t>
            </w:r>
            <w:r w:rsidR="007550BF" w:rsidRPr="00231A74">
              <w:rPr>
                <w:rFonts w:ascii="Arial" w:eastAsia="Times New Roman" w:hAnsi="Arial" w:cs="Arial"/>
                <w:b/>
                <w:sz w:val="24"/>
                <w:szCs w:val="24"/>
                <w:lang w:eastAsia="pl-PL"/>
              </w:rPr>
              <w:t xml:space="preserve"> zł</w:t>
            </w:r>
          </w:p>
        </w:tc>
      </w:tr>
    </w:tbl>
    <w:p w14:paraId="786650F8" w14:textId="77777777" w:rsidR="007550BF" w:rsidRPr="00231A74" w:rsidRDefault="007550BF" w:rsidP="007550BF">
      <w:pPr>
        <w:spacing w:after="0" w:line="24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Źródło: </w:t>
      </w:r>
      <w:r w:rsidRPr="00231A74">
        <w:rPr>
          <w:rFonts w:ascii="Arial" w:eastAsia="Times New Roman" w:hAnsi="Arial" w:cs="Arial"/>
          <w:i/>
          <w:sz w:val="24"/>
          <w:szCs w:val="24"/>
          <w:lang w:eastAsia="pl-PL"/>
        </w:rPr>
        <w:t>opracowanie własne</w:t>
      </w:r>
      <w:r w:rsidRPr="00231A74">
        <w:rPr>
          <w:rFonts w:ascii="Arial" w:eastAsia="Times New Roman" w:hAnsi="Arial" w:cs="Arial"/>
          <w:sz w:val="24"/>
          <w:szCs w:val="24"/>
          <w:lang w:eastAsia="pl-PL"/>
        </w:rPr>
        <w:t xml:space="preserve"> </w:t>
      </w:r>
      <w:r w:rsidRPr="00231A74">
        <w:rPr>
          <w:rFonts w:ascii="Arial" w:eastAsia="Times New Roman" w:hAnsi="Arial" w:cs="Arial"/>
          <w:i/>
          <w:sz w:val="24"/>
          <w:szCs w:val="24"/>
          <w:lang w:eastAsia="pl-PL"/>
        </w:rPr>
        <w:t>GOPS</w:t>
      </w:r>
    </w:p>
    <w:p w14:paraId="083D314F" w14:textId="77777777" w:rsidR="007550BF" w:rsidRPr="00231A74" w:rsidRDefault="007550BF" w:rsidP="007550BF">
      <w:pPr>
        <w:spacing w:after="0" w:line="240" w:lineRule="auto"/>
        <w:ind w:left="-13" w:right="321" w:firstLine="708"/>
        <w:jc w:val="both"/>
        <w:rPr>
          <w:rFonts w:ascii="Arial" w:eastAsia="Times New Roman" w:hAnsi="Arial" w:cs="Arial"/>
          <w:b/>
          <w:sz w:val="24"/>
          <w:szCs w:val="24"/>
          <w:lang w:eastAsia="pl-PL"/>
        </w:rPr>
      </w:pPr>
    </w:p>
    <w:p w14:paraId="2E9956E0" w14:textId="4D7845E2" w:rsidR="007550BF" w:rsidRPr="00231A74" w:rsidRDefault="007550BF" w:rsidP="00DE0C22">
      <w:pPr>
        <w:spacing w:after="0" w:line="360" w:lineRule="auto"/>
        <w:ind w:left="-13" w:right="321" w:firstLine="708"/>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W 202</w:t>
      </w:r>
      <w:r w:rsidR="001B0AA6" w:rsidRPr="00231A74">
        <w:rPr>
          <w:rFonts w:ascii="Arial" w:eastAsia="Times New Roman" w:hAnsi="Arial" w:cs="Arial"/>
          <w:b/>
          <w:sz w:val="24"/>
          <w:szCs w:val="24"/>
          <w:lang w:eastAsia="pl-PL"/>
        </w:rPr>
        <w:t>3</w:t>
      </w:r>
      <w:r w:rsidRPr="00231A74">
        <w:rPr>
          <w:rFonts w:ascii="Arial" w:eastAsia="Times New Roman" w:hAnsi="Arial" w:cs="Arial"/>
          <w:b/>
          <w:sz w:val="24"/>
          <w:szCs w:val="24"/>
          <w:lang w:eastAsia="pl-PL"/>
        </w:rPr>
        <w:t xml:space="preserve"> roku ogólna suma wypłaconych świadczeń z funduszu alimentacyjnego wyniosła </w:t>
      </w:r>
      <w:r w:rsidR="00E226FC" w:rsidRPr="00231A74">
        <w:rPr>
          <w:rFonts w:ascii="Arial" w:eastAsia="Times New Roman" w:hAnsi="Arial" w:cs="Arial"/>
          <w:b/>
          <w:sz w:val="24"/>
          <w:szCs w:val="24"/>
          <w:lang w:eastAsia="pl-PL"/>
        </w:rPr>
        <w:t>94</w:t>
      </w:r>
      <w:r w:rsidRPr="00231A74">
        <w:rPr>
          <w:rFonts w:ascii="Arial" w:eastAsia="Times New Roman" w:hAnsi="Arial" w:cs="Arial"/>
          <w:b/>
          <w:sz w:val="24"/>
          <w:szCs w:val="24"/>
          <w:lang w:eastAsia="pl-PL"/>
        </w:rPr>
        <w:t> </w:t>
      </w:r>
      <w:r w:rsidR="00E226FC" w:rsidRPr="00231A74">
        <w:rPr>
          <w:rFonts w:ascii="Arial" w:eastAsia="Times New Roman" w:hAnsi="Arial" w:cs="Arial"/>
          <w:b/>
          <w:sz w:val="24"/>
          <w:szCs w:val="24"/>
          <w:lang w:eastAsia="pl-PL"/>
        </w:rPr>
        <w:t>400</w:t>
      </w:r>
      <w:r w:rsidRPr="00231A74">
        <w:rPr>
          <w:rFonts w:ascii="Arial" w:eastAsia="Times New Roman" w:hAnsi="Arial" w:cs="Arial"/>
          <w:b/>
          <w:sz w:val="24"/>
          <w:szCs w:val="24"/>
          <w:lang w:eastAsia="pl-PL"/>
        </w:rPr>
        <w:t>,</w:t>
      </w:r>
      <w:r w:rsidR="00E226FC" w:rsidRPr="00231A74">
        <w:rPr>
          <w:rFonts w:ascii="Arial" w:eastAsia="Times New Roman" w:hAnsi="Arial" w:cs="Arial"/>
          <w:b/>
          <w:sz w:val="24"/>
          <w:szCs w:val="24"/>
          <w:lang w:eastAsia="pl-PL"/>
        </w:rPr>
        <w:t>00</w:t>
      </w:r>
      <w:r w:rsidRPr="00231A74">
        <w:rPr>
          <w:rFonts w:ascii="Arial" w:eastAsia="Times New Roman" w:hAnsi="Arial" w:cs="Arial"/>
          <w:b/>
          <w:sz w:val="24"/>
          <w:szCs w:val="24"/>
          <w:lang w:eastAsia="pl-PL"/>
        </w:rPr>
        <w:t xml:space="preserve"> zł. </w:t>
      </w:r>
    </w:p>
    <w:p w14:paraId="4BA6AB89" w14:textId="0561C3D4" w:rsidR="007550BF" w:rsidRPr="00231A74" w:rsidRDefault="007550BF" w:rsidP="00DE0C22">
      <w:pPr>
        <w:spacing w:after="0" w:line="360" w:lineRule="auto"/>
        <w:ind w:left="36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Działania podejmowane wobec dłużników alimentacyjnych w 202</w:t>
      </w:r>
      <w:r w:rsidR="00E226FC"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dotyczyły</w:t>
      </w:r>
      <w:r w:rsidRPr="00231A74">
        <w:rPr>
          <w:rFonts w:ascii="Arial" w:eastAsia="Times New Roman" w:hAnsi="Arial" w:cs="Arial"/>
          <w:sz w:val="24"/>
          <w:szCs w:val="24"/>
          <w:lang w:eastAsia="pl-PL"/>
        </w:rPr>
        <w:br/>
        <w:t xml:space="preserve">w szczególności: </w:t>
      </w:r>
    </w:p>
    <w:p w14:paraId="540F90A4" w14:textId="77777777" w:rsidR="007550BF" w:rsidRPr="00231A74" w:rsidRDefault="007550BF" w:rsidP="00DE0C22">
      <w:pPr>
        <w:spacing w:after="0" w:line="360" w:lineRule="auto"/>
        <w:jc w:val="both"/>
        <w:rPr>
          <w:rFonts w:ascii="Arial" w:eastAsia="Times New Roman" w:hAnsi="Arial" w:cs="Arial"/>
          <w:sz w:val="24"/>
          <w:szCs w:val="24"/>
          <w:u w:val="single"/>
          <w:lang w:eastAsia="pl-PL"/>
        </w:rPr>
      </w:pPr>
      <w:r w:rsidRPr="00231A74">
        <w:rPr>
          <w:rFonts w:ascii="Arial" w:eastAsia="Times New Roman" w:hAnsi="Arial" w:cs="Arial"/>
          <w:sz w:val="24"/>
          <w:szCs w:val="24"/>
          <w:u w:val="single"/>
          <w:lang w:eastAsia="pl-PL"/>
        </w:rPr>
        <w:t xml:space="preserve">A. Ścisłej współpracy gminy wierzyciela z gminą dłużnika: </w:t>
      </w:r>
    </w:p>
    <w:p w14:paraId="742CD6AA" w14:textId="77777777" w:rsidR="007550BF" w:rsidRPr="00231A74" w:rsidRDefault="007550BF" w:rsidP="00DE0C22">
      <w:pPr>
        <w:numPr>
          <w:ilvl w:val="0"/>
          <w:numId w:val="13"/>
        </w:numPr>
        <w:spacing w:after="0" w:line="360" w:lineRule="auto"/>
        <w:ind w:left="426" w:hanging="426"/>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wysłano 5 informacji dotyczących dłużników alimentacyjnych opisujących ich sytuację rodzinną, dochodową, zawodową i zdrowotną oraz przyczyn niełożenia na utrzymanie osoby uprawnionej, pozyskanych poprzez przeprowadzone wywiady alimentacyjne</w:t>
      </w:r>
      <w:r w:rsidRPr="00231A74">
        <w:rPr>
          <w:rFonts w:ascii="Arial" w:eastAsia="Times New Roman" w:hAnsi="Arial" w:cs="Arial"/>
          <w:sz w:val="24"/>
          <w:szCs w:val="24"/>
          <w:lang w:eastAsia="pl-PL"/>
        </w:rPr>
        <w:br/>
        <w:t xml:space="preserve">i oświadczenia majątkowe: </w:t>
      </w:r>
    </w:p>
    <w:p w14:paraId="773437F5" w14:textId="75D738BD" w:rsidR="007550BF" w:rsidRPr="00231A74" w:rsidRDefault="007550BF" w:rsidP="00DE0C22">
      <w:pPr>
        <w:numPr>
          <w:ilvl w:val="0"/>
          <w:numId w:val="13"/>
        </w:numPr>
        <w:spacing w:after="0" w:line="360" w:lineRule="auto"/>
        <w:ind w:left="426" w:hanging="426"/>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lastRenderedPageBreak/>
        <w:t xml:space="preserve"> wezwano </w:t>
      </w:r>
      <w:r w:rsidR="00E226FC" w:rsidRPr="00231A74">
        <w:rPr>
          <w:rFonts w:ascii="Arial" w:eastAsia="Times New Roman" w:hAnsi="Arial" w:cs="Arial"/>
          <w:sz w:val="24"/>
          <w:szCs w:val="24"/>
          <w:lang w:eastAsia="pl-PL"/>
        </w:rPr>
        <w:t>7</w:t>
      </w:r>
      <w:r w:rsidRPr="00231A74">
        <w:rPr>
          <w:rFonts w:ascii="Arial" w:eastAsia="Times New Roman" w:hAnsi="Arial" w:cs="Arial"/>
          <w:sz w:val="24"/>
          <w:szCs w:val="24"/>
          <w:lang w:eastAsia="pl-PL"/>
        </w:rPr>
        <w:t xml:space="preserve"> dłużników w celu przeprowadzenia wywiadu alimentacyjnego, </w:t>
      </w:r>
      <w:r w:rsidR="00E226FC" w:rsidRPr="00231A74">
        <w:rPr>
          <w:rFonts w:ascii="Arial" w:eastAsia="Times New Roman" w:hAnsi="Arial" w:cs="Arial"/>
          <w:sz w:val="24"/>
          <w:szCs w:val="24"/>
          <w:lang w:eastAsia="pl-PL"/>
        </w:rPr>
        <w:t>wszyscy wezwani dopełnili powyższego obowiązku;</w:t>
      </w:r>
      <w:r w:rsidRPr="00231A74">
        <w:rPr>
          <w:rFonts w:ascii="Arial" w:eastAsia="Times New Roman" w:hAnsi="Arial" w:cs="Arial"/>
          <w:sz w:val="24"/>
          <w:szCs w:val="24"/>
          <w:lang w:eastAsia="pl-PL"/>
        </w:rPr>
        <w:t xml:space="preserve"> </w:t>
      </w:r>
    </w:p>
    <w:p w14:paraId="2953AA1E" w14:textId="77777777" w:rsidR="007550BF" w:rsidRPr="00231A74" w:rsidRDefault="007550BF" w:rsidP="00DE0C22">
      <w:pPr>
        <w:spacing w:after="0" w:line="360" w:lineRule="auto"/>
        <w:jc w:val="both"/>
        <w:rPr>
          <w:rFonts w:ascii="Arial" w:eastAsia="Times New Roman" w:hAnsi="Arial" w:cs="Arial"/>
          <w:i/>
          <w:sz w:val="24"/>
          <w:szCs w:val="24"/>
          <w:u w:val="single"/>
          <w:lang w:eastAsia="pl-PL"/>
        </w:rPr>
      </w:pPr>
      <w:r w:rsidRPr="00231A74">
        <w:rPr>
          <w:rFonts w:ascii="Arial" w:eastAsia="Times New Roman" w:hAnsi="Arial" w:cs="Arial"/>
          <w:sz w:val="24"/>
          <w:szCs w:val="24"/>
          <w:u w:val="single"/>
          <w:lang w:eastAsia="pl-PL"/>
        </w:rPr>
        <w:t>B. Ścisłej współpracy gmin z komornikami:</w:t>
      </w:r>
      <w:r w:rsidRPr="00231A74">
        <w:rPr>
          <w:rFonts w:ascii="Arial" w:eastAsia="Times New Roman" w:hAnsi="Arial" w:cs="Arial"/>
          <w:i/>
          <w:sz w:val="24"/>
          <w:szCs w:val="24"/>
          <w:u w:val="single"/>
          <w:lang w:eastAsia="pl-PL"/>
        </w:rPr>
        <w:t xml:space="preserve"> </w:t>
      </w:r>
    </w:p>
    <w:p w14:paraId="09B1FAF9" w14:textId="4B962A24" w:rsidR="007550BF" w:rsidRPr="00231A74" w:rsidRDefault="007550BF" w:rsidP="00DE0C22">
      <w:pPr>
        <w:numPr>
          <w:ilvl w:val="0"/>
          <w:numId w:val="13"/>
        </w:numPr>
        <w:spacing w:after="0" w:line="360" w:lineRule="auto"/>
        <w:ind w:left="426" w:hanging="426"/>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wysłano </w:t>
      </w:r>
      <w:r w:rsidR="00E226FC" w:rsidRPr="00231A74">
        <w:rPr>
          <w:rFonts w:ascii="Arial" w:eastAsia="Times New Roman" w:hAnsi="Arial" w:cs="Arial"/>
          <w:sz w:val="24"/>
          <w:szCs w:val="24"/>
          <w:lang w:eastAsia="pl-PL"/>
        </w:rPr>
        <w:t>8</w:t>
      </w:r>
      <w:r w:rsidRPr="00231A74">
        <w:rPr>
          <w:rFonts w:ascii="Arial" w:eastAsia="Times New Roman" w:hAnsi="Arial" w:cs="Arial"/>
          <w:sz w:val="24"/>
          <w:szCs w:val="24"/>
          <w:lang w:eastAsia="pl-PL"/>
        </w:rPr>
        <w:t xml:space="preserve"> informacji do Komorników Sądowych mających wpływ na egzekucję zasądzonych świadczeń alimentacyjnych,  </w:t>
      </w:r>
    </w:p>
    <w:p w14:paraId="0BF5CD2B" w14:textId="77777777" w:rsidR="007550BF" w:rsidRPr="00231A74" w:rsidRDefault="007550BF" w:rsidP="00DE0C22">
      <w:pPr>
        <w:numPr>
          <w:ilvl w:val="0"/>
          <w:numId w:val="13"/>
        </w:numPr>
        <w:spacing w:after="0" w:line="360" w:lineRule="auto"/>
        <w:ind w:left="426" w:hanging="426"/>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skierowano do komorników sądowych 10 wniosków dotyczących przyłączenia się do trwającego postępowania egzekucyjnego; </w:t>
      </w:r>
    </w:p>
    <w:p w14:paraId="6FCCB2A0" w14:textId="77777777" w:rsidR="007550BF" w:rsidRPr="00231A74" w:rsidRDefault="007550BF" w:rsidP="00DE0C22">
      <w:pPr>
        <w:spacing w:after="0" w:line="360" w:lineRule="auto"/>
        <w:jc w:val="both"/>
        <w:rPr>
          <w:rFonts w:ascii="Arial" w:eastAsia="Times New Roman" w:hAnsi="Arial" w:cs="Arial"/>
          <w:sz w:val="24"/>
          <w:szCs w:val="24"/>
          <w:u w:val="single"/>
          <w:lang w:eastAsia="pl-PL"/>
        </w:rPr>
      </w:pPr>
      <w:r w:rsidRPr="00231A74">
        <w:rPr>
          <w:rFonts w:ascii="Arial" w:eastAsia="Times New Roman" w:hAnsi="Arial" w:cs="Arial"/>
          <w:sz w:val="24"/>
          <w:szCs w:val="24"/>
          <w:u w:val="single"/>
          <w:lang w:eastAsia="pl-PL"/>
        </w:rPr>
        <w:t xml:space="preserve"> C. Postepowanie uznające dłużnika alimentacyjnego za uchylającego się od zobowiązań alimentacyjnych: </w:t>
      </w:r>
    </w:p>
    <w:p w14:paraId="1AED9352" w14:textId="77777777" w:rsidR="007550BF" w:rsidRPr="00231A74" w:rsidRDefault="007550BF" w:rsidP="00DE0C22">
      <w:pPr>
        <w:numPr>
          <w:ilvl w:val="0"/>
          <w:numId w:val="13"/>
        </w:numPr>
        <w:spacing w:after="0" w:line="360" w:lineRule="auto"/>
        <w:ind w:left="426" w:hanging="426"/>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nie wydano decyzji w sprawie uznania dłużnika alimentacyjnego za uchylającego się od zobowiązań alimentacyjnych oraz nie skierowano wniosków do prokuratury o ściganie za przestępstwo określone w art. 209 k.k.; </w:t>
      </w:r>
    </w:p>
    <w:p w14:paraId="2739798C" w14:textId="77777777" w:rsidR="007550BF" w:rsidRPr="00231A74" w:rsidRDefault="007550BF" w:rsidP="00DE0C22">
      <w:pPr>
        <w:spacing w:after="0" w:line="360" w:lineRule="auto"/>
        <w:jc w:val="both"/>
        <w:rPr>
          <w:rFonts w:ascii="Arial" w:eastAsia="Times New Roman" w:hAnsi="Arial" w:cs="Arial"/>
          <w:sz w:val="24"/>
          <w:szCs w:val="24"/>
          <w:u w:val="single"/>
          <w:lang w:eastAsia="pl-PL"/>
        </w:rPr>
      </w:pPr>
      <w:r w:rsidRPr="00231A74">
        <w:rPr>
          <w:rFonts w:ascii="Arial" w:eastAsia="Times New Roman" w:hAnsi="Arial" w:cs="Arial"/>
          <w:sz w:val="24"/>
          <w:szCs w:val="24"/>
          <w:u w:val="single"/>
          <w:lang w:eastAsia="pl-PL"/>
        </w:rPr>
        <w:t xml:space="preserve">D. Przekazywania do wszystkich biur informacji gospodarczej informacji o zobowiązaniu dłużnika alimentacyjnego w razie powstania zaległości za okres dłuższy niż 6 miesięcy: </w:t>
      </w:r>
    </w:p>
    <w:p w14:paraId="62F8B1A5" w14:textId="77777777" w:rsidR="007550BF" w:rsidRPr="00231A74" w:rsidRDefault="007550BF" w:rsidP="00DE0C22">
      <w:pPr>
        <w:numPr>
          <w:ilvl w:val="0"/>
          <w:numId w:val="13"/>
        </w:numPr>
        <w:spacing w:after="0" w:line="360" w:lineRule="auto"/>
        <w:ind w:left="426" w:hanging="426"/>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co miesiąc przekazywane są informacje o wysokości zobowiązań do pięciu biur informacji gospodarczej o wysokości zobowiązania 27 dłużników.  </w:t>
      </w:r>
    </w:p>
    <w:p w14:paraId="79C3F336" w14:textId="77777777" w:rsidR="007550BF" w:rsidRPr="00231A74" w:rsidRDefault="007550BF" w:rsidP="00DE0C22">
      <w:pPr>
        <w:spacing w:after="0" w:line="360" w:lineRule="auto"/>
        <w:ind w:left="36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Świadczenia z funduszu alimentacyjnego mają charakter zwrotny. Dłużnik alimentacyjny jest zobowiązany do zwrotu organowi właściwemu wierzyciela należności w wysokości świadczeń z funduszu alimentacyjnego wypłaconych osobie uprawnionej, łącznie</w:t>
      </w:r>
      <w:r w:rsidRPr="00231A74">
        <w:rPr>
          <w:rFonts w:ascii="Arial" w:eastAsia="Times New Roman" w:hAnsi="Arial" w:cs="Arial"/>
          <w:sz w:val="24"/>
          <w:szCs w:val="24"/>
          <w:lang w:eastAsia="pl-PL"/>
        </w:rPr>
        <w:br/>
        <w:t>z ustawowymi odsetkami.</w:t>
      </w:r>
    </w:p>
    <w:p w14:paraId="6D564A83" w14:textId="77777777" w:rsidR="007550BF" w:rsidRPr="00231A74" w:rsidRDefault="007550BF" w:rsidP="007550BF">
      <w:pPr>
        <w:spacing w:after="0" w:line="276" w:lineRule="auto"/>
        <w:ind w:left="360"/>
        <w:jc w:val="both"/>
        <w:rPr>
          <w:rFonts w:ascii="Arial" w:eastAsia="Times New Roman" w:hAnsi="Arial" w:cs="Arial"/>
          <w:sz w:val="24"/>
          <w:szCs w:val="24"/>
          <w:lang w:eastAsia="pl-PL"/>
        </w:rPr>
      </w:pPr>
    </w:p>
    <w:p w14:paraId="22757303" w14:textId="77777777" w:rsidR="00335533" w:rsidRPr="00231A74" w:rsidRDefault="00335533" w:rsidP="00335533">
      <w:pPr>
        <w:spacing w:after="342" w:line="264" w:lineRule="auto"/>
        <w:ind w:right="8"/>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7. Świadczenia wychowawcze – 500+ </w:t>
      </w:r>
    </w:p>
    <w:p w14:paraId="74411E9F" w14:textId="37460C25" w:rsidR="004171CA" w:rsidRPr="00231A74" w:rsidRDefault="00335533" w:rsidP="00BE2326">
      <w:pPr>
        <w:spacing w:after="0" w:line="360" w:lineRule="auto"/>
        <w:ind w:left="-13" w:right="321" w:firstLine="708"/>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Świadczenie wychowawcze od 1 </w:t>
      </w:r>
      <w:r w:rsidR="00BE2326" w:rsidRPr="00231A74">
        <w:rPr>
          <w:rFonts w:ascii="Arial" w:eastAsia="Times New Roman" w:hAnsi="Arial" w:cs="Arial"/>
          <w:sz w:val="24"/>
          <w:szCs w:val="24"/>
          <w:lang w:eastAsia="pl-PL"/>
        </w:rPr>
        <w:t>stycznia</w:t>
      </w:r>
      <w:r w:rsidRPr="00231A74">
        <w:rPr>
          <w:rFonts w:ascii="Arial" w:eastAsia="Times New Roman" w:hAnsi="Arial" w:cs="Arial"/>
          <w:sz w:val="24"/>
          <w:szCs w:val="24"/>
          <w:lang w:eastAsia="pl-PL"/>
        </w:rPr>
        <w:t xml:space="preserve"> 20</w:t>
      </w:r>
      <w:r w:rsidR="00BE2326" w:rsidRPr="00231A74">
        <w:rPr>
          <w:rFonts w:ascii="Arial" w:eastAsia="Times New Roman" w:hAnsi="Arial" w:cs="Arial"/>
          <w:sz w:val="24"/>
          <w:szCs w:val="24"/>
          <w:lang w:eastAsia="pl-PL"/>
        </w:rPr>
        <w:t>22</w:t>
      </w:r>
      <w:r w:rsidRPr="00231A74">
        <w:rPr>
          <w:rFonts w:ascii="Arial" w:eastAsia="Times New Roman" w:hAnsi="Arial" w:cs="Arial"/>
          <w:sz w:val="24"/>
          <w:szCs w:val="24"/>
          <w:lang w:eastAsia="pl-PL"/>
        </w:rPr>
        <w:t xml:space="preserve"> r. </w:t>
      </w:r>
      <w:r w:rsidR="00BE2326" w:rsidRPr="00231A74">
        <w:rPr>
          <w:rFonts w:ascii="Arial" w:eastAsia="Times New Roman" w:hAnsi="Arial" w:cs="Arial"/>
          <w:sz w:val="24"/>
          <w:szCs w:val="24"/>
          <w:lang w:eastAsia="pl-PL"/>
        </w:rPr>
        <w:t xml:space="preserve">realizowane jest przez Zakład Ubezpieczeń Społecznych. Organy właściwe realizują jedynie zdania związane                                 z rozstrzygnięciem spraw objętych przepisami o koordynacji systemów zabezpieczenia społecznego. W roku 2023 Gminny Ośrodek Pomocy Społecznej w Brańsku wydał                        1 informację przyznającą świadczenie wychowawcze oraz wydał 1 decyzję uchylającą prawo do świadczenia wychowawczego za okres, w którym miały zastosowanie przepisy </w:t>
      </w:r>
      <w:r w:rsidR="001C5BA3" w:rsidRPr="00231A74">
        <w:rPr>
          <w:rFonts w:ascii="Arial" w:eastAsia="Times New Roman" w:hAnsi="Arial" w:cs="Arial"/>
          <w:sz w:val="24"/>
          <w:szCs w:val="24"/>
          <w:lang w:eastAsia="pl-PL"/>
        </w:rPr>
        <w:t xml:space="preserve">             </w:t>
      </w:r>
      <w:r w:rsidR="00BE2326" w:rsidRPr="00231A74">
        <w:rPr>
          <w:rFonts w:ascii="Arial" w:eastAsia="Times New Roman" w:hAnsi="Arial" w:cs="Arial"/>
          <w:sz w:val="24"/>
          <w:szCs w:val="24"/>
          <w:lang w:eastAsia="pl-PL"/>
        </w:rPr>
        <w:t xml:space="preserve">o koordynacji systemów zabezpieczenia społecznego.  </w:t>
      </w:r>
      <w:r w:rsidR="001C5BA3" w:rsidRPr="00231A74">
        <w:rPr>
          <w:rFonts w:ascii="Arial" w:eastAsia="Times New Roman" w:hAnsi="Arial" w:cs="Arial"/>
          <w:sz w:val="24"/>
          <w:szCs w:val="24"/>
          <w:lang w:eastAsia="pl-PL"/>
        </w:rPr>
        <w:t xml:space="preserve">Na realizację tego zadania organ otrzymał dotację w wysokości 2 000 zł, która w całości została wydatkowana. </w:t>
      </w:r>
    </w:p>
    <w:p w14:paraId="74919D60" w14:textId="77777777" w:rsidR="00F842EF" w:rsidRPr="00231A74" w:rsidRDefault="00F842EF" w:rsidP="00BE2326">
      <w:pPr>
        <w:spacing w:after="0" w:line="360" w:lineRule="auto"/>
        <w:ind w:left="-13" w:right="321" w:firstLine="708"/>
        <w:jc w:val="both"/>
        <w:rPr>
          <w:rFonts w:ascii="Arial" w:eastAsia="Times New Roman" w:hAnsi="Arial" w:cs="Arial"/>
          <w:sz w:val="24"/>
          <w:szCs w:val="24"/>
          <w:lang w:eastAsia="pl-PL"/>
        </w:rPr>
      </w:pPr>
    </w:p>
    <w:p w14:paraId="114F6530" w14:textId="6C41EFFE" w:rsidR="00F842EF" w:rsidRPr="00231A74" w:rsidRDefault="00F842EF" w:rsidP="00F842EF">
      <w:pPr>
        <w:keepNext/>
        <w:widowControl w:val="0"/>
        <w:suppressAutoHyphens/>
        <w:spacing w:before="85" w:after="85" w:line="276" w:lineRule="auto"/>
        <w:outlineLvl w:val="0"/>
        <w:rPr>
          <w:rFonts w:ascii="Arial" w:eastAsia="NSimSun" w:hAnsi="Arial" w:cs="Arial"/>
          <w:b/>
          <w:caps/>
          <w:kern w:val="2"/>
          <w:sz w:val="24"/>
          <w:szCs w:val="24"/>
          <w:lang w:eastAsia="zh-CN" w:bidi="hi-IN"/>
        </w:rPr>
      </w:pPr>
      <w:r w:rsidRPr="00231A74">
        <w:rPr>
          <w:rFonts w:ascii="Arial" w:eastAsia="NSimSun" w:hAnsi="Arial" w:cs="Arial"/>
          <w:b/>
          <w:bCs/>
          <w:caps/>
          <w:kern w:val="2"/>
          <w:sz w:val="24"/>
          <w:szCs w:val="24"/>
          <w:lang w:eastAsia="zh-CN" w:bidi="hi-IN"/>
        </w:rPr>
        <w:lastRenderedPageBreak/>
        <w:t xml:space="preserve">8. </w:t>
      </w:r>
      <w:r w:rsidRPr="00231A74">
        <w:rPr>
          <w:rFonts w:ascii="Arial" w:eastAsia="NSimSun" w:hAnsi="Arial" w:cs="Arial"/>
          <w:b/>
          <w:bCs/>
          <w:kern w:val="2"/>
          <w:sz w:val="24"/>
          <w:szCs w:val="24"/>
          <w:lang w:eastAsia="zh-CN" w:bidi="hi-IN"/>
        </w:rPr>
        <w:t>Dodatek elektryczny</w:t>
      </w:r>
    </w:p>
    <w:p w14:paraId="2DE998E9" w14:textId="77777777" w:rsidR="00F842EF" w:rsidRPr="00231A74" w:rsidRDefault="00F842EF" w:rsidP="00F842EF">
      <w:pPr>
        <w:widowControl w:val="0"/>
        <w:suppressAutoHyphens/>
        <w:spacing w:after="0" w:line="360" w:lineRule="auto"/>
        <w:ind w:firstLine="708"/>
        <w:jc w:val="center"/>
        <w:rPr>
          <w:rFonts w:ascii="Arial" w:eastAsia="Andale Sans UI" w:hAnsi="Arial" w:cs="Arial"/>
          <w:kern w:val="2"/>
          <w:sz w:val="24"/>
          <w:szCs w:val="24"/>
          <w:lang w:eastAsia="zh-CN" w:bidi="hi-IN"/>
        </w:rPr>
      </w:pPr>
      <w:r w:rsidRPr="00231A74">
        <w:rPr>
          <w:rFonts w:ascii="Arial" w:eastAsia="Andale Sans UI" w:hAnsi="Arial" w:cs="Arial"/>
          <w:noProof/>
          <w:kern w:val="2"/>
          <w:sz w:val="24"/>
          <w:szCs w:val="24"/>
          <w:lang w:eastAsia="pl-PL"/>
        </w:rPr>
        <w:drawing>
          <wp:anchor distT="0" distB="0" distL="0" distR="0" simplePos="0" relativeHeight="251659264" behindDoc="0" locked="0" layoutInCell="1" allowOverlap="1" wp14:anchorId="3533FDAA" wp14:editId="2697278B">
            <wp:simplePos x="0" y="0"/>
            <wp:positionH relativeFrom="column">
              <wp:align>center</wp:align>
            </wp:positionH>
            <wp:positionV relativeFrom="paragraph">
              <wp:posOffset>110490</wp:posOffset>
            </wp:positionV>
            <wp:extent cx="2652395" cy="1543685"/>
            <wp:effectExtent l="0" t="0" r="0" b="0"/>
            <wp:wrapSquare wrapText="largest"/>
            <wp:docPr id="9" name="Obraz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26"/>
                    <pic:cNvPicPr>
                      <a:picLocks noChangeAspect="1" noChangeArrowheads="1"/>
                    </pic:cNvPicPr>
                  </pic:nvPicPr>
                  <pic:blipFill>
                    <a:blip r:embed="rId12"/>
                    <a:stretch>
                      <a:fillRect/>
                    </a:stretch>
                  </pic:blipFill>
                  <pic:spPr bwMode="auto">
                    <a:xfrm>
                      <a:off x="0" y="0"/>
                      <a:ext cx="2652395" cy="1543685"/>
                    </a:xfrm>
                    <a:prstGeom prst="rect">
                      <a:avLst/>
                    </a:prstGeom>
                  </pic:spPr>
                </pic:pic>
              </a:graphicData>
            </a:graphic>
          </wp:anchor>
        </w:drawing>
      </w:r>
    </w:p>
    <w:p w14:paraId="759BFE81" w14:textId="77777777" w:rsidR="00F842EF" w:rsidRPr="00231A74" w:rsidRDefault="00F842EF" w:rsidP="00F842EF">
      <w:pPr>
        <w:widowControl w:val="0"/>
        <w:suppressAutoHyphens/>
        <w:spacing w:after="0" w:line="360" w:lineRule="auto"/>
        <w:ind w:firstLine="708"/>
        <w:jc w:val="both"/>
        <w:rPr>
          <w:rFonts w:ascii="Arial" w:eastAsia="Andale Sans UI" w:hAnsi="Arial" w:cs="Arial"/>
          <w:kern w:val="2"/>
          <w:sz w:val="24"/>
          <w:szCs w:val="24"/>
          <w:lang w:eastAsia="zh-CN" w:bidi="hi-IN"/>
        </w:rPr>
      </w:pPr>
    </w:p>
    <w:p w14:paraId="7C7F8F39" w14:textId="77777777" w:rsidR="00F842EF" w:rsidRPr="00231A74" w:rsidRDefault="00F842EF" w:rsidP="00F842EF">
      <w:pPr>
        <w:widowControl w:val="0"/>
        <w:suppressAutoHyphens/>
        <w:spacing w:after="0" w:line="360" w:lineRule="auto"/>
        <w:ind w:firstLine="708"/>
        <w:jc w:val="both"/>
        <w:rPr>
          <w:rFonts w:ascii="Arial" w:eastAsia="Andale Sans UI" w:hAnsi="Arial" w:cs="Arial"/>
          <w:kern w:val="2"/>
          <w:sz w:val="24"/>
          <w:szCs w:val="24"/>
          <w:lang w:eastAsia="zh-CN" w:bidi="hi-IN"/>
        </w:rPr>
      </w:pPr>
    </w:p>
    <w:p w14:paraId="44A6815B" w14:textId="77777777" w:rsidR="00F842EF" w:rsidRPr="00231A74" w:rsidRDefault="00F842EF" w:rsidP="00F842EF">
      <w:pPr>
        <w:widowControl w:val="0"/>
        <w:suppressAutoHyphens/>
        <w:spacing w:after="0" w:line="360" w:lineRule="auto"/>
        <w:ind w:firstLine="708"/>
        <w:jc w:val="both"/>
        <w:rPr>
          <w:rFonts w:ascii="Arial" w:eastAsia="Andale Sans UI" w:hAnsi="Arial" w:cs="Arial"/>
          <w:kern w:val="2"/>
          <w:sz w:val="24"/>
          <w:szCs w:val="24"/>
          <w:lang w:eastAsia="zh-CN" w:bidi="hi-IN"/>
        </w:rPr>
      </w:pPr>
    </w:p>
    <w:p w14:paraId="42BD5F71" w14:textId="77777777" w:rsidR="00F842EF" w:rsidRPr="00231A74" w:rsidRDefault="00F842EF" w:rsidP="00F842EF">
      <w:pPr>
        <w:widowControl w:val="0"/>
        <w:suppressAutoHyphens/>
        <w:spacing w:after="0" w:line="360" w:lineRule="auto"/>
        <w:ind w:firstLine="708"/>
        <w:jc w:val="both"/>
        <w:rPr>
          <w:rFonts w:ascii="Arial" w:eastAsia="Andale Sans UI" w:hAnsi="Arial" w:cs="Arial"/>
          <w:kern w:val="2"/>
          <w:sz w:val="24"/>
          <w:szCs w:val="24"/>
          <w:lang w:eastAsia="zh-CN" w:bidi="hi-IN"/>
        </w:rPr>
      </w:pPr>
    </w:p>
    <w:p w14:paraId="760354A7" w14:textId="77777777" w:rsidR="00F842EF" w:rsidRPr="00231A74" w:rsidRDefault="00F842EF" w:rsidP="00F842EF">
      <w:pPr>
        <w:widowControl w:val="0"/>
        <w:suppressAutoHyphens/>
        <w:spacing w:after="0" w:line="360" w:lineRule="auto"/>
        <w:ind w:firstLine="708"/>
        <w:jc w:val="both"/>
        <w:rPr>
          <w:rFonts w:ascii="Arial" w:eastAsia="Andale Sans UI" w:hAnsi="Arial" w:cs="Arial"/>
          <w:kern w:val="2"/>
          <w:sz w:val="24"/>
          <w:szCs w:val="24"/>
          <w:lang w:eastAsia="zh-CN" w:bidi="hi-IN"/>
        </w:rPr>
      </w:pPr>
    </w:p>
    <w:p w14:paraId="78D38C5E" w14:textId="77777777" w:rsidR="00F842EF" w:rsidRPr="00231A74" w:rsidRDefault="00F842EF" w:rsidP="00F842EF">
      <w:pPr>
        <w:widowControl w:val="0"/>
        <w:suppressAutoHyphens/>
        <w:spacing w:after="0" w:line="360" w:lineRule="auto"/>
        <w:jc w:val="both"/>
        <w:rPr>
          <w:rFonts w:ascii="Arial" w:eastAsia="Andale Sans UI" w:hAnsi="Arial" w:cs="Arial"/>
          <w:kern w:val="2"/>
          <w:sz w:val="24"/>
          <w:szCs w:val="24"/>
          <w:lang w:eastAsia="zh-CN" w:bidi="hi-IN"/>
        </w:rPr>
      </w:pPr>
    </w:p>
    <w:p w14:paraId="66BCDC2C" w14:textId="77777777" w:rsidR="00F842EF" w:rsidRPr="00231A74" w:rsidRDefault="00F842EF" w:rsidP="00F842EF">
      <w:pPr>
        <w:widowControl w:val="0"/>
        <w:suppressAutoHyphens/>
        <w:spacing w:after="0" w:line="360" w:lineRule="auto"/>
        <w:jc w:val="both"/>
        <w:rPr>
          <w:rFonts w:ascii="Arial" w:eastAsia="SimSun" w:hAnsi="Arial" w:cs="Arial"/>
          <w:kern w:val="2"/>
          <w:sz w:val="24"/>
          <w:szCs w:val="24"/>
          <w:lang w:eastAsia="zh-CN" w:bidi="hi-IN"/>
        </w:rPr>
      </w:pPr>
      <w:r w:rsidRPr="00231A74">
        <w:rPr>
          <w:rFonts w:ascii="Arial" w:eastAsia="SimSun" w:hAnsi="Arial" w:cs="Arial"/>
          <w:kern w:val="2"/>
          <w:sz w:val="24"/>
          <w:szCs w:val="24"/>
          <w:lang w:eastAsia="zh-CN" w:bidi="hi-IN"/>
        </w:rPr>
        <w:t>W 2023 r. w Gminnym Ośrodku Pomocy Społecznej w Brańsku realizowano zadanie z ustawy z dnia 7 października 2022 r. o szczególnych rozwiązaniach służących ochronie odbiorców energii elektrycznej w związku z sytuacją na rynku energii elektrycznej.</w:t>
      </w:r>
    </w:p>
    <w:p w14:paraId="76575EB8" w14:textId="77777777" w:rsidR="00F842EF" w:rsidRPr="00231A74" w:rsidRDefault="00F842EF" w:rsidP="00F842EF">
      <w:pPr>
        <w:widowControl w:val="0"/>
        <w:suppressAutoHyphens/>
        <w:spacing w:after="0" w:line="360" w:lineRule="auto"/>
        <w:jc w:val="both"/>
        <w:rPr>
          <w:rFonts w:ascii="Arial" w:eastAsia="SimSun" w:hAnsi="Arial" w:cs="Arial"/>
          <w:kern w:val="2"/>
          <w:sz w:val="24"/>
          <w:szCs w:val="24"/>
          <w:lang w:eastAsia="zh-CN" w:bidi="hi-IN"/>
        </w:rPr>
      </w:pPr>
      <w:r w:rsidRPr="00231A74">
        <w:rPr>
          <w:rFonts w:ascii="Arial" w:eastAsia="SimSun" w:hAnsi="Arial" w:cs="Arial"/>
          <w:kern w:val="2"/>
          <w:sz w:val="24"/>
          <w:szCs w:val="24"/>
          <w:lang w:eastAsia="zh-CN" w:bidi="hi-IN"/>
        </w:rPr>
        <w:t>Dodatek elektryczny przysługiwał, jeżeli główne źródło ogrzewania gospodarstwa domowego jest zasilane energią elektryczną i źródło to zostało zgłoszone lub wpisane do centralnej ewidencji emisyjności budynków, o której mowa w art. 27a ust. 1 ustawy z dnia 21 listopada 2008 r. o wspieraniu termomodernizacji i remontów oraz o centralnej ewidencji emisyjności budynków do dnia 11 sierpnia 2022 r. albo po tym dniu – w przypadku głównych źródeł ogrzewania zgłoszonych lub wpisanych po raz pierwszy do centralnej ewidencji emisyjności budynków, o których mowa w art. 27g ust.1 tej ustawy. Przez źródło ogrzewania zasilane energią elektryczną rozumie się pompę ciepła lub ogrzewanie elektryczne/ bojler elektryczny;</w:t>
      </w:r>
    </w:p>
    <w:p w14:paraId="10D9B7C7" w14:textId="77777777" w:rsidR="00F842EF" w:rsidRPr="00231A74" w:rsidRDefault="00F842EF" w:rsidP="00F842EF">
      <w:pPr>
        <w:widowControl w:val="0"/>
        <w:suppressAutoHyphens/>
        <w:spacing w:after="0" w:line="360" w:lineRule="auto"/>
        <w:jc w:val="both"/>
        <w:rPr>
          <w:rFonts w:ascii="Arial" w:eastAsia="SimSun" w:hAnsi="Arial" w:cs="Arial"/>
          <w:kern w:val="2"/>
          <w:sz w:val="24"/>
          <w:szCs w:val="24"/>
          <w:lang w:eastAsia="zh-CN" w:bidi="hi-IN"/>
        </w:rPr>
      </w:pPr>
      <w:r w:rsidRPr="00231A74">
        <w:rPr>
          <w:rFonts w:ascii="Arial" w:eastAsia="SimSun" w:hAnsi="Arial" w:cs="Arial"/>
          <w:kern w:val="2"/>
          <w:sz w:val="24"/>
          <w:szCs w:val="24"/>
          <w:lang w:eastAsia="zh-CN" w:bidi="hi-IN"/>
        </w:rPr>
        <w:t xml:space="preserve">Wysokość dodatku </w:t>
      </w:r>
      <w:r w:rsidRPr="00231A74">
        <w:rPr>
          <w:rFonts w:ascii="Arial" w:eastAsia="SimSun" w:hAnsi="Arial" w:cs="Arial"/>
          <w:color w:val="000000"/>
          <w:kern w:val="2"/>
          <w:sz w:val="24"/>
          <w:szCs w:val="24"/>
          <w:lang w:eastAsia="zh-CN" w:bidi="hi-IN"/>
        </w:rPr>
        <w:t xml:space="preserve">dla gospodarstwa domowego wynosiła </w:t>
      </w:r>
      <w:r w:rsidRPr="00231A74">
        <w:rPr>
          <w:rFonts w:ascii="Arial" w:eastAsia="SimSun" w:hAnsi="Arial" w:cs="Arial"/>
          <w:b/>
          <w:bCs/>
          <w:color w:val="000000"/>
          <w:kern w:val="2"/>
          <w:sz w:val="24"/>
          <w:szCs w:val="24"/>
          <w:lang w:eastAsia="zh-CN" w:bidi="hi-IN"/>
        </w:rPr>
        <w:t>1000 zł,</w:t>
      </w:r>
      <w:r w:rsidRPr="00231A74">
        <w:rPr>
          <w:rFonts w:ascii="Arial" w:eastAsia="SimSun" w:hAnsi="Arial" w:cs="Arial"/>
          <w:color w:val="000000"/>
          <w:kern w:val="2"/>
          <w:sz w:val="24"/>
          <w:szCs w:val="24"/>
          <w:lang w:eastAsia="zh-CN" w:bidi="hi-IN"/>
        </w:rPr>
        <w:t xml:space="preserve"> natomiast w przypadku rocznego zużycia w 2021 r. prz</w:t>
      </w:r>
      <w:r w:rsidRPr="00231A74">
        <w:rPr>
          <w:rFonts w:ascii="Arial" w:eastAsia="SimSun" w:hAnsi="Arial" w:cs="Arial"/>
          <w:kern w:val="2"/>
          <w:sz w:val="24"/>
          <w:szCs w:val="24"/>
          <w:lang w:eastAsia="zh-CN" w:bidi="hi-IN"/>
        </w:rPr>
        <w:t xml:space="preserve">ez to gospodarstwo domowe więcej niż 5 MWh, odbiorcy energii elektrycznej w gospodarstwie domowym przysługiwał dodatek w podwyższonej wysokości </w:t>
      </w:r>
      <w:r w:rsidRPr="00231A74">
        <w:rPr>
          <w:rFonts w:ascii="Arial" w:eastAsia="SimSun" w:hAnsi="Arial" w:cs="Arial"/>
          <w:b/>
          <w:bCs/>
          <w:kern w:val="2"/>
          <w:sz w:val="24"/>
          <w:szCs w:val="24"/>
          <w:lang w:eastAsia="zh-CN" w:bidi="hi-IN"/>
        </w:rPr>
        <w:t xml:space="preserve">1500 zł.  </w:t>
      </w:r>
    </w:p>
    <w:p w14:paraId="0B6BF562" w14:textId="03EDEB40" w:rsidR="00F842EF" w:rsidRPr="00231A74" w:rsidRDefault="00F842EF" w:rsidP="00F842EF">
      <w:pPr>
        <w:widowControl w:val="0"/>
        <w:suppressAutoHyphens/>
        <w:spacing w:after="0" w:line="360" w:lineRule="auto"/>
        <w:jc w:val="both"/>
        <w:rPr>
          <w:rFonts w:ascii="Arial" w:eastAsia="SimSun" w:hAnsi="Arial" w:cs="Arial"/>
          <w:kern w:val="2"/>
          <w:sz w:val="24"/>
          <w:szCs w:val="24"/>
          <w:lang w:eastAsia="zh-CN" w:bidi="hi-IN"/>
        </w:rPr>
      </w:pPr>
      <w:r w:rsidRPr="00231A74">
        <w:rPr>
          <w:rFonts w:ascii="Arial" w:eastAsia="SimSun" w:hAnsi="Arial" w:cs="Arial"/>
          <w:kern w:val="2"/>
          <w:sz w:val="24"/>
          <w:szCs w:val="24"/>
          <w:lang w:eastAsia="zh-CN" w:bidi="hi-IN"/>
        </w:rPr>
        <w:t xml:space="preserve">W okresie </w:t>
      </w:r>
      <w:r w:rsidRPr="00231A74">
        <w:rPr>
          <w:rFonts w:ascii="Arial" w:eastAsia="SimSun" w:hAnsi="Arial" w:cs="Arial"/>
          <w:b/>
          <w:bCs/>
          <w:kern w:val="2"/>
          <w:sz w:val="24"/>
          <w:szCs w:val="24"/>
          <w:lang w:eastAsia="zh-CN" w:bidi="hi-IN"/>
        </w:rPr>
        <w:t>od 1 grudnia 2022 r. do 1 lutego 2023 r. przyjętych zostało 6</w:t>
      </w:r>
      <w:r w:rsidRPr="00231A74">
        <w:rPr>
          <w:rFonts w:ascii="Arial" w:eastAsia="SimSun" w:hAnsi="Arial" w:cs="Arial"/>
          <w:kern w:val="2"/>
          <w:sz w:val="24"/>
          <w:szCs w:val="24"/>
          <w:lang w:eastAsia="zh-CN" w:bidi="hi-IN"/>
        </w:rPr>
        <w:t xml:space="preserve"> wniosków, </w:t>
      </w:r>
      <w:r w:rsidR="00A27371">
        <w:rPr>
          <w:rFonts w:ascii="Arial" w:eastAsia="SimSun" w:hAnsi="Arial" w:cs="Arial"/>
          <w:kern w:val="2"/>
          <w:sz w:val="24"/>
          <w:szCs w:val="24"/>
          <w:lang w:eastAsia="zh-CN" w:bidi="hi-IN"/>
        </w:rPr>
        <w:t xml:space="preserve">               </w:t>
      </w:r>
      <w:r w:rsidRPr="00231A74">
        <w:rPr>
          <w:rFonts w:ascii="Arial" w:eastAsia="SimSun" w:hAnsi="Arial" w:cs="Arial"/>
          <w:kern w:val="2"/>
          <w:sz w:val="24"/>
          <w:szCs w:val="24"/>
          <w:lang w:eastAsia="zh-CN" w:bidi="hi-IN"/>
        </w:rPr>
        <w:t xml:space="preserve">z czego trzy rozpatrzone pozytywnie trzy nie spełniały kryteriów. </w:t>
      </w:r>
    </w:p>
    <w:p w14:paraId="47B16AE5" w14:textId="77777777" w:rsidR="00F842EF" w:rsidRPr="00231A74" w:rsidRDefault="00F842EF" w:rsidP="00F842EF">
      <w:pPr>
        <w:widowControl w:val="0"/>
        <w:suppressAutoHyphens/>
        <w:spacing w:after="0" w:line="360" w:lineRule="auto"/>
        <w:jc w:val="both"/>
        <w:rPr>
          <w:rFonts w:ascii="Arial" w:eastAsia="SimSun" w:hAnsi="Arial" w:cs="Arial"/>
          <w:b/>
          <w:bCs/>
          <w:kern w:val="2"/>
          <w:sz w:val="24"/>
          <w:szCs w:val="24"/>
          <w:lang w:eastAsia="zh-CN" w:bidi="hi-IN"/>
        </w:rPr>
      </w:pPr>
    </w:p>
    <w:p w14:paraId="7C5EB92A" w14:textId="77777777" w:rsidR="00F842EF" w:rsidRPr="00231A74" w:rsidRDefault="00F842EF" w:rsidP="00F842EF">
      <w:pPr>
        <w:widowControl w:val="0"/>
        <w:suppressAutoHyphens/>
        <w:spacing w:after="0" w:line="360" w:lineRule="auto"/>
        <w:jc w:val="both"/>
        <w:rPr>
          <w:rFonts w:ascii="Arial" w:eastAsia="SimSun" w:hAnsi="Arial" w:cs="Arial"/>
          <w:b/>
          <w:bCs/>
          <w:kern w:val="2"/>
          <w:sz w:val="24"/>
          <w:szCs w:val="24"/>
          <w:lang w:eastAsia="zh-CN" w:bidi="hi-IN"/>
        </w:rPr>
      </w:pPr>
      <w:r w:rsidRPr="00231A74">
        <w:rPr>
          <w:rFonts w:ascii="Arial" w:eastAsia="SimSun" w:hAnsi="Arial" w:cs="Arial"/>
          <w:b/>
          <w:bCs/>
          <w:kern w:val="2"/>
          <w:sz w:val="24"/>
          <w:szCs w:val="24"/>
          <w:lang w:eastAsia="zh-CN" w:bidi="hi-IN"/>
        </w:rPr>
        <w:t>Dodatek elektryczny z podziałem na kwotę w 2023 r</w:t>
      </w:r>
    </w:p>
    <w:tbl>
      <w:tblPr>
        <w:tblW w:w="6435" w:type="dxa"/>
        <w:tblCellMar>
          <w:top w:w="28" w:type="dxa"/>
          <w:left w:w="28" w:type="dxa"/>
          <w:bottom w:w="28" w:type="dxa"/>
          <w:right w:w="28" w:type="dxa"/>
        </w:tblCellMar>
        <w:tblLook w:val="04A0" w:firstRow="1" w:lastRow="0" w:firstColumn="1" w:lastColumn="0" w:noHBand="0" w:noVBand="1"/>
      </w:tblPr>
      <w:tblGrid>
        <w:gridCol w:w="2925"/>
        <w:gridCol w:w="3510"/>
      </w:tblGrid>
      <w:tr w:rsidR="00F842EF" w:rsidRPr="00231A74" w14:paraId="4F179D9B" w14:textId="77777777" w:rsidTr="00915874">
        <w:tc>
          <w:tcPr>
            <w:tcW w:w="2925" w:type="dxa"/>
            <w:tcBorders>
              <w:top w:val="single" w:sz="2" w:space="0" w:color="000000"/>
              <w:left w:val="single" w:sz="2" w:space="0" w:color="000000"/>
              <w:bottom w:val="single" w:sz="2" w:space="0" w:color="000000"/>
            </w:tcBorders>
            <w:shd w:val="clear" w:color="auto" w:fill="DEDCE6"/>
          </w:tcPr>
          <w:p w14:paraId="58F288A0" w14:textId="77777777" w:rsidR="00F842EF" w:rsidRPr="00231A74" w:rsidRDefault="00F842EF" w:rsidP="00915874">
            <w:pPr>
              <w:widowControl w:val="0"/>
              <w:suppressAutoHyphens/>
              <w:spacing w:after="0" w:line="240" w:lineRule="auto"/>
              <w:jc w:val="both"/>
              <w:rPr>
                <w:rFonts w:ascii="Arial" w:eastAsia="SimSun" w:hAnsi="Arial" w:cs="Arial"/>
                <w:b/>
                <w:bCs/>
                <w:kern w:val="2"/>
                <w:sz w:val="24"/>
                <w:szCs w:val="24"/>
                <w:lang w:eastAsia="zh-CN" w:bidi="hi-IN"/>
              </w:rPr>
            </w:pPr>
            <w:r w:rsidRPr="00231A74">
              <w:rPr>
                <w:rFonts w:ascii="Arial" w:eastAsia="SimSun" w:hAnsi="Arial" w:cs="Arial"/>
                <w:b/>
                <w:bCs/>
                <w:kern w:val="2"/>
                <w:sz w:val="24"/>
                <w:szCs w:val="24"/>
                <w:lang w:eastAsia="zh-CN" w:bidi="hi-IN"/>
              </w:rPr>
              <w:t xml:space="preserve">Kwota dodatku </w:t>
            </w:r>
            <w:proofErr w:type="spellStart"/>
            <w:r w:rsidRPr="00231A74">
              <w:rPr>
                <w:rFonts w:ascii="Arial" w:eastAsia="SimSun" w:hAnsi="Arial" w:cs="Arial"/>
                <w:b/>
                <w:bCs/>
                <w:kern w:val="2"/>
                <w:sz w:val="24"/>
                <w:szCs w:val="24"/>
                <w:lang w:eastAsia="zh-CN" w:bidi="hi-IN"/>
              </w:rPr>
              <w:t>elektr</w:t>
            </w:r>
            <w:proofErr w:type="spellEnd"/>
            <w:r w:rsidRPr="00231A74">
              <w:rPr>
                <w:rFonts w:ascii="Arial" w:eastAsia="SimSun" w:hAnsi="Arial" w:cs="Arial"/>
                <w:b/>
                <w:bCs/>
                <w:kern w:val="2"/>
                <w:sz w:val="24"/>
                <w:szCs w:val="24"/>
                <w:lang w:eastAsia="zh-CN" w:bidi="hi-IN"/>
              </w:rPr>
              <w:t>.</w:t>
            </w:r>
          </w:p>
        </w:tc>
        <w:tc>
          <w:tcPr>
            <w:tcW w:w="3510" w:type="dxa"/>
            <w:tcBorders>
              <w:top w:val="single" w:sz="2" w:space="0" w:color="000000"/>
              <w:left w:val="single" w:sz="2" w:space="0" w:color="000000"/>
              <w:bottom w:val="single" w:sz="2" w:space="0" w:color="000000"/>
              <w:right w:val="single" w:sz="2" w:space="0" w:color="000000"/>
            </w:tcBorders>
            <w:shd w:val="clear" w:color="auto" w:fill="DEDCE6"/>
          </w:tcPr>
          <w:p w14:paraId="6B705271" w14:textId="77777777" w:rsidR="00F842EF" w:rsidRPr="00231A74" w:rsidRDefault="00F842EF" w:rsidP="00915874">
            <w:pPr>
              <w:widowControl w:val="0"/>
              <w:suppressAutoHyphens/>
              <w:spacing w:after="0" w:line="240" w:lineRule="auto"/>
              <w:jc w:val="both"/>
              <w:rPr>
                <w:rFonts w:ascii="Arial" w:eastAsia="SimSun" w:hAnsi="Arial" w:cs="Arial"/>
                <w:b/>
                <w:bCs/>
                <w:kern w:val="2"/>
                <w:sz w:val="24"/>
                <w:szCs w:val="24"/>
                <w:lang w:eastAsia="zh-CN" w:bidi="hi-IN"/>
              </w:rPr>
            </w:pPr>
            <w:r w:rsidRPr="00231A74">
              <w:rPr>
                <w:rFonts w:ascii="Arial" w:eastAsia="SimSun" w:hAnsi="Arial" w:cs="Arial"/>
                <w:b/>
                <w:bCs/>
                <w:kern w:val="2"/>
                <w:sz w:val="24"/>
                <w:szCs w:val="24"/>
                <w:lang w:eastAsia="zh-CN" w:bidi="hi-IN"/>
              </w:rPr>
              <w:t xml:space="preserve">Liczba świadczeniobiorców </w:t>
            </w:r>
          </w:p>
        </w:tc>
      </w:tr>
      <w:tr w:rsidR="00F842EF" w:rsidRPr="00231A74" w14:paraId="427EDAD5" w14:textId="77777777" w:rsidTr="00915874">
        <w:tc>
          <w:tcPr>
            <w:tcW w:w="2925" w:type="dxa"/>
            <w:tcBorders>
              <w:left w:val="single" w:sz="2" w:space="0" w:color="000000"/>
              <w:bottom w:val="single" w:sz="2" w:space="0" w:color="000000"/>
            </w:tcBorders>
            <w:shd w:val="clear" w:color="auto" w:fill="auto"/>
          </w:tcPr>
          <w:p w14:paraId="58061428" w14:textId="77777777" w:rsidR="00F842EF" w:rsidRPr="00231A74" w:rsidRDefault="00F842EF" w:rsidP="00915874">
            <w:pPr>
              <w:widowControl w:val="0"/>
              <w:suppressAutoHyphens/>
              <w:spacing w:after="0" w:line="240" w:lineRule="auto"/>
              <w:jc w:val="both"/>
              <w:rPr>
                <w:rFonts w:ascii="Arial" w:eastAsia="SimSun" w:hAnsi="Arial" w:cs="Arial"/>
                <w:kern w:val="2"/>
                <w:sz w:val="24"/>
                <w:szCs w:val="24"/>
                <w:lang w:eastAsia="zh-CN" w:bidi="hi-IN"/>
              </w:rPr>
            </w:pPr>
            <w:r w:rsidRPr="00231A74">
              <w:rPr>
                <w:rFonts w:ascii="Arial" w:eastAsia="SimSun" w:hAnsi="Arial" w:cs="Arial"/>
                <w:kern w:val="2"/>
                <w:sz w:val="24"/>
                <w:szCs w:val="24"/>
                <w:lang w:eastAsia="zh-CN" w:bidi="hi-IN"/>
              </w:rPr>
              <w:t>1.000,00 zł</w:t>
            </w:r>
          </w:p>
        </w:tc>
        <w:tc>
          <w:tcPr>
            <w:tcW w:w="3510" w:type="dxa"/>
            <w:tcBorders>
              <w:left w:val="single" w:sz="2" w:space="0" w:color="000000"/>
              <w:bottom w:val="single" w:sz="2" w:space="0" w:color="000000"/>
              <w:right w:val="single" w:sz="2" w:space="0" w:color="000000"/>
            </w:tcBorders>
            <w:shd w:val="clear" w:color="auto" w:fill="auto"/>
          </w:tcPr>
          <w:p w14:paraId="7C401BFE" w14:textId="77777777" w:rsidR="00F842EF" w:rsidRPr="00231A74" w:rsidRDefault="00F842EF" w:rsidP="00915874">
            <w:pPr>
              <w:widowControl w:val="0"/>
              <w:suppressAutoHyphens/>
              <w:spacing w:after="0" w:line="240" w:lineRule="auto"/>
              <w:jc w:val="both"/>
              <w:rPr>
                <w:rFonts w:ascii="Arial" w:eastAsia="SimSun" w:hAnsi="Arial" w:cs="Arial"/>
                <w:kern w:val="2"/>
                <w:sz w:val="24"/>
                <w:szCs w:val="24"/>
                <w:lang w:eastAsia="zh-CN" w:bidi="hi-IN"/>
              </w:rPr>
            </w:pPr>
            <w:r w:rsidRPr="00231A74">
              <w:rPr>
                <w:rFonts w:ascii="Arial" w:eastAsia="SimSun" w:hAnsi="Arial" w:cs="Arial"/>
                <w:kern w:val="2"/>
                <w:sz w:val="24"/>
                <w:szCs w:val="24"/>
                <w:lang w:eastAsia="zh-CN" w:bidi="hi-IN"/>
              </w:rPr>
              <w:t>2</w:t>
            </w:r>
          </w:p>
        </w:tc>
      </w:tr>
      <w:tr w:rsidR="00F842EF" w:rsidRPr="00231A74" w14:paraId="4C97E64D" w14:textId="77777777" w:rsidTr="00915874">
        <w:tc>
          <w:tcPr>
            <w:tcW w:w="2925" w:type="dxa"/>
            <w:tcBorders>
              <w:left w:val="single" w:sz="2" w:space="0" w:color="000000"/>
              <w:bottom w:val="single" w:sz="2" w:space="0" w:color="000000"/>
            </w:tcBorders>
            <w:shd w:val="clear" w:color="auto" w:fill="auto"/>
          </w:tcPr>
          <w:p w14:paraId="179DE517" w14:textId="77777777" w:rsidR="00F842EF" w:rsidRPr="00231A74" w:rsidRDefault="00F842EF" w:rsidP="00915874">
            <w:pPr>
              <w:widowControl w:val="0"/>
              <w:suppressAutoHyphens/>
              <w:spacing w:after="0" w:line="240" w:lineRule="auto"/>
              <w:jc w:val="both"/>
              <w:rPr>
                <w:rFonts w:ascii="Arial" w:eastAsia="SimSun" w:hAnsi="Arial" w:cs="Arial"/>
                <w:kern w:val="2"/>
                <w:sz w:val="24"/>
                <w:szCs w:val="24"/>
                <w:lang w:eastAsia="zh-CN" w:bidi="hi-IN"/>
              </w:rPr>
            </w:pPr>
            <w:r w:rsidRPr="00231A74">
              <w:rPr>
                <w:rFonts w:ascii="Arial" w:eastAsia="SimSun" w:hAnsi="Arial" w:cs="Arial"/>
                <w:kern w:val="2"/>
                <w:sz w:val="24"/>
                <w:szCs w:val="24"/>
                <w:lang w:eastAsia="zh-CN" w:bidi="hi-IN"/>
              </w:rPr>
              <w:t>1.500,00 zł</w:t>
            </w:r>
          </w:p>
        </w:tc>
        <w:tc>
          <w:tcPr>
            <w:tcW w:w="3510" w:type="dxa"/>
            <w:tcBorders>
              <w:left w:val="single" w:sz="2" w:space="0" w:color="000000"/>
              <w:bottom w:val="single" w:sz="2" w:space="0" w:color="000000"/>
              <w:right w:val="single" w:sz="2" w:space="0" w:color="000000"/>
            </w:tcBorders>
            <w:shd w:val="clear" w:color="auto" w:fill="auto"/>
          </w:tcPr>
          <w:p w14:paraId="1F6A5051" w14:textId="77777777" w:rsidR="00F842EF" w:rsidRPr="00231A74" w:rsidRDefault="00F842EF" w:rsidP="00915874">
            <w:pPr>
              <w:widowControl w:val="0"/>
              <w:suppressAutoHyphens/>
              <w:spacing w:after="0" w:line="240" w:lineRule="auto"/>
              <w:jc w:val="both"/>
              <w:rPr>
                <w:rFonts w:ascii="Arial" w:eastAsia="SimSun" w:hAnsi="Arial" w:cs="Arial"/>
                <w:kern w:val="2"/>
                <w:sz w:val="24"/>
                <w:szCs w:val="24"/>
                <w:lang w:eastAsia="zh-CN" w:bidi="hi-IN"/>
              </w:rPr>
            </w:pPr>
            <w:r w:rsidRPr="00231A74">
              <w:rPr>
                <w:rFonts w:ascii="Arial" w:eastAsia="SimSun" w:hAnsi="Arial" w:cs="Arial"/>
                <w:kern w:val="2"/>
                <w:sz w:val="24"/>
                <w:szCs w:val="24"/>
                <w:lang w:eastAsia="zh-CN" w:bidi="hi-IN"/>
              </w:rPr>
              <w:t>1</w:t>
            </w:r>
          </w:p>
        </w:tc>
      </w:tr>
      <w:tr w:rsidR="00F842EF" w:rsidRPr="00231A74" w14:paraId="0B8BB491" w14:textId="77777777" w:rsidTr="00915874">
        <w:trPr>
          <w:trHeight w:val="364"/>
        </w:trPr>
        <w:tc>
          <w:tcPr>
            <w:tcW w:w="2925" w:type="dxa"/>
            <w:tcBorders>
              <w:left w:val="single" w:sz="2" w:space="0" w:color="000000"/>
              <w:bottom w:val="single" w:sz="2" w:space="0" w:color="000000"/>
            </w:tcBorders>
            <w:shd w:val="clear" w:color="auto" w:fill="FFFFD7"/>
          </w:tcPr>
          <w:p w14:paraId="7A6AFE9F" w14:textId="77777777" w:rsidR="00F842EF" w:rsidRPr="00231A74" w:rsidRDefault="00F842EF" w:rsidP="00915874">
            <w:pPr>
              <w:widowControl w:val="0"/>
              <w:suppressAutoHyphens/>
              <w:spacing w:after="0" w:line="240" w:lineRule="auto"/>
              <w:jc w:val="both"/>
              <w:rPr>
                <w:rFonts w:ascii="Arial" w:eastAsia="SimSun" w:hAnsi="Arial" w:cs="Arial"/>
                <w:b/>
                <w:bCs/>
                <w:kern w:val="2"/>
                <w:sz w:val="24"/>
                <w:szCs w:val="24"/>
                <w:lang w:eastAsia="zh-CN" w:bidi="hi-IN"/>
              </w:rPr>
            </w:pPr>
            <w:r w:rsidRPr="00231A74">
              <w:rPr>
                <w:rFonts w:ascii="Arial" w:eastAsia="SimSun" w:hAnsi="Arial" w:cs="Arial"/>
                <w:b/>
                <w:bCs/>
                <w:kern w:val="2"/>
                <w:sz w:val="24"/>
                <w:szCs w:val="24"/>
                <w:lang w:eastAsia="zh-CN" w:bidi="hi-IN"/>
              </w:rPr>
              <w:t>Razem:</w:t>
            </w:r>
          </w:p>
        </w:tc>
        <w:tc>
          <w:tcPr>
            <w:tcW w:w="3510" w:type="dxa"/>
            <w:tcBorders>
              <w:left w:val="single" w:sz="2" w:space="0" w:color="000000"/>
              <w:bottom w:val="single" w:sz="2" w:space="0" w:color="000000"/>
              <w:right w:val="single" w:sz="2" w:space="0" w:color="000000"/>
            </w:tcBorders>
            <w:shd w:val="clear" w:color="auto" w:fill="FFFFD7"/>
          </w:tcPr>
          <w:p w14:paraId="75B7141E" w14:textId="77777777" w:rsidR="00F842EF" w:rsidRPr="00231A74" w:rsidRDefault="00F842EF" w:rsidP="00915874">
            <w:pPr>
              <w:widowControl w:val="0"/>
              <w:suppressAutoHyphens/>
              <w:spacing w:after="0" w:line="240" w:lineRule="auto"/>
              <w:jc w:val="both"/>
              <w:rPr>
                <w:rFonts w:ascii="Arial" w:eastAsia="SimSun" w:hAnsi="Arial" w:cs="Arial"/>
                <w:b/>
                <w:bCs/>
                <w:kern w:val="2"/>
                <w:sz w:val="24"/>
                <w:szCs w:val="24"/>
                <w:lang w:eastAsia="zh-CN" w:bidi="hi-IN"/>
              </w:rPr>
            </w:pPr>
            <w:r w:rsidRPr="00231A74">
              <w:rPr>
                <w:rFonts w:ascii="Arial" w:eastAsia="SimSun" w:hAnsi="Arial" w:cs="Arial"/>
                <w:b/>
                <w:bCs/>
                <w:kern w:val="2"/>
                <w:sz w:val="24"/>
                <w:szCs w:val="24"/>
                <w:lang w:eastAsia="zh-CN" w:bidi="hi-IN"/>
              </w:rPr>
              <w:t>3</w:t>
            </w:r>
          </w:p>
        </w:tc>
      </w:tr>
    </w:tbl>
    <w:p w14:paraId="16A78F5F" w14:textId="77777777" w:rsidR="00F842EF" w:rsidRPr="00231A74" w:rsidRDefault="00F842EF" w:rsidP="00F842EF">
      <w:pPr>
        <w:suppressAutoHyphens/>
        <w:autoSpaceDE w:val="0"/>
        <w:spacing w:line="360" w:lineRule="auto"/>
        <w:jc w:val="both"/>
        <w:rPr>
          <w:rFonts w:ascii="Arial" w:eastAsia="Times New Roman" w:hAnsi="Arial" w:cs="Arial"/>
          <w:sz w:val="24"/>
          <w:szCs w:val="24"/>
          <w:lang w:eastAsia="pl-PL"/>
        </w:rPr>
      </w:pPr>
      <w:r w:rsidRPr="00231A74">
        <w:rPr>
          <w:rFonts w:ascii="Arial" w:eastAsia="Calibri" w:hAnsi="Arial" w:cs="Arial"/>
          <w:sz w:val="24"/>
          <w:szCs w:val="24"/>
          <w:lang w:eastAsia="ar-SA"/>
        </w:rPr>
        <w:t>Łącznie wypłacono 3 500 zł.</w:t>
      </w:r>
    </w:p>
    <w:p w14:paraId="7BB952D9" w14:textId="77777777" w:rsidR="004C751A" w:rsidRPr="00231A74" w:rsidRDefault="004C751A" w:rsidP="004C751A">
      <w:pPr>
        <w:widowControl w:val="0"/>
        <w:suppressAutoHyphens/>
        <w:spacing w:after="0" w:line="360" w:lineRule="auto"/>
        <w:ind w:left="360"/>
        <w:jc w:val="both"/>
        <w:rPr>
          <w:rFonts w:ascii="Arial" w:eastAsia="Times New Roman" w:hAnsi="Arial" w:cs="Arial"/>
          <w:b/>
          <w:bCs/>
          <w:sz w:val="24"/>
          <w:szCs w:val="24"/>
          <w:lang w:eastAsia="pl-PL"/>
        </w:rPr>
      </w:pPr>
      <w:r w:rsidRPr="00231A74">
        <w:rPr>
          <w:rFonts w:ascii="Arial" w:hAnsi="Arial" w:cs="Arial"/>
          <w:b/>
          <w:bCs/>
          <w:sz w:val="24"/>
          <w:szCs w:val="24"/>
        </w:rPr>
        <w:t>DODATEK z tytułu wykorzystywania niektórych źródeł ciepła</w:t>
      </w:r>
    </w:p>
    <w:p w14:paraId="0FAC4B97" w14:textId="77777777" w:rsidR="004C751A" w:rsidRPr="00231A74" w:rsidRDefault="004C751A" w:rsidP="004C751A">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Gospodarstwa domowe, których główne źródło ciepła zasilane było:</w:t>
      </w:r>
    </w:p>
    <w:p w14:paraId="5FDCA3F7" w14:textId="77777777" w:rsidR="004C751A" w:rsidRPr="00231A74" w:rsidRDefault="004C751A" w:rsidP="004C751A">
      <w:pPr>
        <w:numPr>
          <w:ilvl w:val="0"/>
          <w:numId w:val="34"/>
        </w:numPr>
        <w:spacing w:after="0" w:line="360" w:lineRule="auto"/>
        <w:jc w:val="both"/>
        <w:rPr>
          <w:rFonts w:ascii="Arial" w:hAnsi="Arial" w:cs="Arial"/>
          <w:sz w:val="24"/>
          <w:szCs w:val="24"/>
        </w:rPr>
      </w:pPr>
      <w:proofErr w:type="spellStart"/>
      <w:r w:rsidRPr="00231A74">
        <w:rPr>
          <w:rFonts w:ascii="Arial" w:hAnsi="Arial" w:cs="Arial"/>
          <w:sz w:val="24"/>
          <w:szCs w:val="24"/>
        </w:rPr>
        <w:lastRenderedPageBreak/>
        <w:t>peletem</w:t>
      </w:r>
      <w:proofErr w:type="spellEnd"/>
      <w:r w:rsidRPr="00231A74">
        <w:rPr>
          <w:rFonts w:ascii="Arial" w:hAnsi="Arial" w:cs="Arial"/>
          <w:sz w:val="24"/>
          <w:szCs w:val="24"/>
        </w:rPr>
        <w:t xml:space="preserve"> drzewnym,</w:t>
      </w:r>
    </w:p>
    <w:p w14:paraId="2E8B18D7" w14:textId="77777777" w:rsidR="004C751A" w:rsidRPr="00231A74" w:rsidRDefault="004C751A" w:rsidP="004C751A">
      <w:pPr>
        <w:numPr>
          <w:ilvl w:val="0"/>
          <w:numId w:val="34"/>
        </w:numPr>
        <w:spacing w:after="0" w:line="360" w:lineRule="auto"/>
        <w:jc w:val="both"/>
        <w:rPr>
          <w:rFonts w:ascii="Arial" w:hAnsi="Arial" w:cs="Arial"/>
          <w:sz w:val="24"/>
          <w:szCs w:val="24"/>
        </w:rPr>
      </w:pPr>
      <w:r w:rsidRPr="00231A74">
        <w:rPr>
          <w:rFonts w:ascii="Arial" w:hAnsi="Arial" w:cs="Arial"/>
          <w:sz w:val="24"/>
          <w:szCs w:val="24"/>
        </w:rPr>
        <w:t>drewnem kawałkowym,</w:t>
      </w:r>
    </w:p>
    <w:p w14:paraId="2944CF57" w14:textId="77777777" w:rsidR="004C751A" w:rsidRPr="00231A74" w:rsidRDefault="004C751A" w:rsidP="004C751A">
      <w:pPr>
        <w:numPr>
          <w:ilvl w:val="0"/>
          <w:numId w:val="34"/>
        </w:numPr>
        <w:spacing w:after="0" w:line="360" w:lineRule="auto"/>
        <w:jc w:val="both"/>
        <w:rPr>
          <w:rFonts w:ascii="Arial" w:hAnsi="Arial" w:cs="Arial"/>
          <w:sz w:val="24"/>
          <w:szCs w:val="24"/>
        </w:rPr>
      </w:pPr>
      <w:r w:rsidRPr="00231A74">
        <w:rPr>
          <w:rFonts w:ascii="Arial" w:hAnsi="Arial" w:cs="Arial"/>
          <w:sz w:val="24"/>
          <w:szCs w:val="24"/>
        </w:rPr>
        <w:t>skroplonym gazem LPG,</w:t>
      </w:r>
    </w:p>
    <w:p w14:paraId="4FD31146" w14:textId="77777777" w:rsidR="004C751A" w:rsidRPr="00231A74" w:rsidRDefault="004C751A" w:rsidP="004C751A">
      <w:pPr>
        <w:numPr>
          <w:ilvl w:val="0"/>
          <w:numId w:val="34"/>
        </w:numPr>
        <w:spacing w:after="0" w:line="360" w:lineRule="auto"/>
        <w:jc w:val="both"/>
        <w:rPr>
          <w:rFonts w:ascii="Arial" w:hAnsi="Arial" w:cs="Arial"/>
          <w:sz w:val="24"/>
          <w:szCs w:val="24"/>
        </w:rPr>
      </w:pPr>
      <w:r w:rsidRPr="00231A74">
        <w:rPr>
          <w:rFonts w:ascii="Arial" w:hAnsi="Arial" w:cs="Arial"/>
          <w:sz w:val="24"/>
          <w:szCs w:val="24"/>
        </w:rPr>
        <w:t>olejem opałowym,</w:t>
      </w:r>
    </w:p>
    <w:p w14:paraId="6F4A8E02" w14:textId="77777777" w:rsidR="004C751A" w:rsidRPr="00231A74" w:rsidRDefault="004C751A" w:rsidP="004C751A">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otrzymały wsparcie finansowe w ramach jednorazowego dodatku.   Warunkiem koniecznym do uzyskania dodatku było potwierdzenie uzyskania wpisu lub zgłoszenie źródła ogrzewania do Centralnej Ewidencji Emisyjności Budynków według stanu </w:t>
      </w:r>
      <w:r w:rsidRPr="00231A74">
        <w:rPr>
          <w:rFonts w:ascii="Arial" w:eastAsia="Times New Roman" w:hAnsi="Arial" w:cs="Arial"/>
          <w:b/>
          <w:bCs/>
          <w:sz w:val="24"/>
          <w:szCs w:val="24"/>
          <w:lang w:eastAsia="pl-PL"/>
        </w:rPr>
        <w:t>na dzień 11 sierpnia 2022 r. </w:t>
      </w:r>
    </w:p>
    <w:p w14:paraId="1A36CBEE" w14:textId="77777777" w:rsidR="004C751A" w:rsidRPr="00231A74" w:rsidRDefault="004C751A" w:rsidP="004C751A">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Jednorazowy dodatek dla gospodarstw domowych wynosił:</w:t>
      </w:r>
    </w:p>
    <w:p w14:paraId="433A1DD6" w14:textId="77777777" w:rsidR="004C751A" w:rsidRPr="00231A74" w:rsidRDefault="004C751A" w:rsidP="004C751A">
      <w:pPr>
        <w:spacing w:after="0" w:line="360" w:lineRule="auto"/>
        <w:jc w:val="both"/>
        <w:rPr>
          <w:rFonts w:ascii="Arial" w:eastAsia="Times New Roman" w:hAnsi="Arial" w:cs="Arial"/>
          <w:sz w:val="24"/>
          <w:szCs w:val="24"/>
          <w:lang w:eastAsia="pl-PL"/>
        </w:rPr>
      </w:pPr>
      <w:r w:rsidRPr="00231A74">
        <w:rPr>
          <w:rFonts w:ascii="Arial" w:eastAsia="Times New Roman" w:hAnsi="Arial" w:cs="Arial"/>
          <w:b/>
          <w:bCs/>
          <w:sz w:val="24"/>
          <w:szCs w:val="24"/>
          <w:lang w:eastAsia="pl-PL"/>
        </w:rPr>
        <w:t>3000 zł</w:t>
      </w:r>
      <w:r w:rsidRPr="00231A74">
        <w:rPr>
          <w:rFonts w:ascii="Arial" w:eastAsia="Times New Roman" w:hAnsi="Arial" w:cs="Arial"/>
          <w:sz w:val="24"/>
          <w:szCs w:val="24"/>
          <w:lang w:eastAsia="pl-PL"/>
        </w:rPr>
        <w:t xml:space="preserve"> – w przypadku gdy głównym źródłem ciepła jest kocioł na paliwo stałe zasilany </w:t>
      </w:r>
      <w:proofErr w:type="spellStart"/>
      <w:r w:rsidRPr="00231A74">
        <w:rPr>
          <w:rFonts w:ascii="Arial" w:eastAsia="Times New Roman" w:hAnsi="Arial" w:cs="Arial"/>
          <w:sz w:val="24"/>
          <w:szCs w:val="24"/>
          <w:lang w:eastAsia="pl-PL"/>
        </w:rPr>
        <w:t>peletem</w:t>
      </w:r>
      <w:proofErr w:type="spellEnd"/>
      <w:r w:rsidRPr="00231A74">
        <w:rPr>
          <w:rFonts w:ascii="Arial" w:eastAsia="Times New Roman" w:hAnsi="Arial" w:cs="Arial"/>
          <w:sz w:val="24"/>
          <w:szCs w:val="24"/>
          <w:lang w:eastAsia="pl-PL"/>
        </w:rPr>
        <w:t xml:space="preserve"> drzewnym albo inny rodzajem biomasy,</w:t>
      </w:r>
    </w:p>
    <w:p w14:paraId="2797734F" w14:textId="77777777" w:rsidR="004C751A" w:rsidRPr="00231A74" w:rsidRDefault="004C751A" w:rsidP="004C751A">
      <w:pPr>
        <w:spacing w:after="0" w:line="360" w:lineRule="auto"/>
        <w:jc w:val="both"/>
        <w:rPr>
          <w:rFonts w:ascii="Arial" w:eastAsia="Times New Roman" w:hAnsi="Arial" w:cs="Arial"/>
          <w:sz w:val="24"/>
          <w:szCs w:val="24"/>
          <w:lang w:eastAsia="pl-PL"/>
        </w:rPr>
      </w:pPr>
      <w:r w:rsidRPr="00231A74">
        <w:rPr>
          <w:rFonts w:ascii="Arial" w:eastAsia="Times New Roman" w:hAnsi="Arial" w:cs="Arial"/>
          <w:b/>
          <w:bCs/>
          <w:sz w:val="24"/>
          <w:szCs w:val="24"/>
          <w:lang w:eastAsia="pl-PL"/>
        </w:rPr>
        <w:t>1000 zł</w:t>
      </w:r>
      <w:r w:rsidRPr="00231A74">
        <w:rPr>
          <w:rFonts w:ascii="Arial" w:eastAsia="Times New Roman" w:hAnsi="Arial" w:cs="Arial"/>
          <w:sz w:val="24"/>
          <w:szCs w:val="24"/>
          <w:lang w:eastAsia="pl-PL"/>
        </w:rPr>
        <w:t xml:space="preserve"> – w przypadku gdy głównym źródłem ciepła jest kocioł na paliwo stałe, kominek, koza, ogrzewacz powietrza, trzon kuchenny, </w:t>
      </w:r>
      <w:proofErr w:type="spellStart"/>
      <w:r w:rsidRPr="00231A74">
        <w:rPr>
          <w:rFonts w:ascii="Arial" w:eastAsia="Times New Roman" w:hAnsi="Arial" w:cs="Arial"/>
          <w:sz w:val="24"/>
          <w:szCs w:val="24"/>
          <w:lang w:eastAsia="pl-PL"/>
        </w:rPr>
        <w:t>piecokuchnia</w:t>
      </w:r>
      <w:proofErr w:type="spellEnd"/>
      <w:r w:rsidRPr="00231A74">
        <w:rPr>
          <w:rFonts w:ascii="Arial" w:eastAsia="Times New Roman" w:hAnsi="Arial" w:cs="Arial"/>
          <w:sz w:val="24"/>
          <w:szCs w:val="24"/>
          <w:lang w:eastAsia="pl-PL"/>
        </w:rPr>
        <w:t xml:space="preserve"> albo piec kaflowy na paliwo stałe, zasilane drewnem kawałkowym,</w:t>
      </w:r>
    </w:p>
    <w:p w14:paraId="782F6BFF" w14:textId="77777777" w:rsidR="004C751A" w:rsidRPr="00231A74" w:rsidRDefault="004C751A" w:rsidP="004C751A">
      <w:pPr>
        <w:spacing w:after="0" w:line="360" w:lineRule="auto"/>
        <w:jc w:val="both"/>
        <w:rPr>
          <w:rFonts w:ascii="Arial" w:eastAsia="Times New Roman" w:hAnsi="Arial" w:cs="Arial"/>
          <w:sz w:val="24"/>
          <w:szCs w:val="24"/>
          <w:lang w:eastAsia="pl-PL"/>
        </w:rPr>
      </w:pPr>
      <w:r w:rsidRPr="00231A74">
        <w:rPr>
          <w:rFonts w:ascii="Arial" w:eastAsia="Times New Roman" w:hAnsi="Arial" w:cs="Arial"/>
          <w:b/>
          <w:bCs/>
          <w:sz w:val="24"/>
          <w:szCs w:val="24"/>
          <w:lang w:eastAsia="pl-PL"/>
        </w:rPr>
        <w:t>500 zł</w:t>
      </w:r>
      <w:r w:rsidRPr="00231A74">
        <w:rPr>
          <w:rFonts w:ascii="Arial" w:eastAsia="Times New Roman" w:hAnsi="Arial" w:cs="Arial"/>
          <w:sz w:val="24"/>
          <w:szCs w:val="24"/>
          <w:lang w:eastAsia="pl-PL"/>
        </w:rPr>
        <w:t xml:space="preserve"> – w przypadku gdy głównym źródłem ciepła jest kocioł gazowy zasilany skroplonym gazem LPG,</w:t>
      </w:r>
    </w:p>
    <w:p w14:paraId="4E4F0EB8" w14:textId="77777777" w:rsidR="004C751A" w:rsidRPr="00231A74" w:rsidRDefault="004C751A" w:rsidP="004C751A">
      <w:pPr>
        <w:spacing w:after="0" w:line="360" w:lineRule="auto"/>
        <w:jc w:val="both"/>
        <w:rPr>
          <w:rFonts w:ascii="Arial" w:eastAsia="Times New Roman" w:hAnsi="Arial" w:cs="Arial"/>
          <w:sz w:val="24"/>
          <w:szCs w:val="24"/>
          <w:lang w:eastAsia="pl-PL"/>
        </w:rPr>
      </w:pPr>
      <w:r w:rsidRPr="00231A74">
        <w:rPr>
          <w:rFonts w:ascii="Arial" w:eastAsia="Times New Roman" w:hAnsi="Arial" w:cs="Arial"/>
          <w:b/>
          <w:bCs/>
          <w:sz w:val="24"/>
          <w:szCs w:val="24"/>
          <w:lang w:eastAsia="pl-PL"/>
        </w:rPr>
        <w:t>2000 zł</w:t>
      </w:r>
      <w:r w:rsidRPr="00231A74">
        <w:rPr>
          <w:rFonts w:ascii="Arial" w:eastAsia="Times New Roman" w:hAnsi="Arial" w:cs="Arial"/>
          <w:sz w:val="24"/>
          <w:szCs w:val="24"/>
          <w:lang w:eastAsia="pl-PL"/>
        </w:rPr>
        <w:t xml:space="preserve"> – w przypadku gdy głównym źródłem ciepła jest kocioł olejowy.</w:t>
      </w:r>
    </w:p>
    <w:p w14:paraId="49F49710" w14:textId="59669A24" w:rsidR="004C751A" w:rsidRPr="00231A74" w:rsidRDefault="004C751A" w:rsidP="004C751A">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Wnioski o wypłatę dodatku składane były na piśmie lub w formie elektronicznej </w:t>
      </w:r>
      <w:r w:rsidRPr="00231A74">
        <w:rPr>
          <w:rFonts w:ascii="Arial" w:eastAsia="Times New Roman" w:hAnsi="Arial" w:cs="Arial"/>
          <w:b/>
          <w:bCs/>
          <w:sz w:val="24"/>
          <w:szCs w:val="24"/>
          <w:lang w:eastAsia="pl-PL"/>
        </w:rPr>
        <w:t xml:space="preserve">do </w:t>
      </w:r>
      <w:r w:rsidR="00A27371">
        <w:rPr>
          <w:rFonts w:ascii="Arial" w:eastAsia="Times New Roman" w:hAnsi="Arial" w:cs="Arial"/>
          <w:b/>
          <w:bCs/>
          <w:sz w:val="24"/>
          <w:szCs w:val="24"/>
          <w:lang w:eastAsia="pl-PL"/>
        </w:rPr>
        <w:t xml:space="preserve">               </w:t>
      </w:r>
      <w:r w:rsidRPr="00231A74">
        <w:rPr>
          <w:rFonts w:ascii="Arial" w:eastAsia="Times New Roman" w:hAnsi="Arial" w:cs="Arial"/>
          <w:b/>
          <w:bCs/>
          <w:sz w:val="24"/>
          <w:szCs w:val="24"/>
          <w:lang w:eastAsia="pl-PL"/>
        </w:rPr>
        <w:t xml:space="preserve">30 listopada 2022r. </w:t>
      </w:r>
      <w:r w:rsidRPr="00231A74">
        <w:rPr>
          <w:rFonts w:ascii="Arial" w:eastAsia="Times New Roman" w:hAnsi="Arial" w:cs="Arial"/>
          <w:bCs/>
          <w:sz w:val="24"/>
          <w:szCs w:val="24"/>
          <w:lang w:eastAsia="pl-PL"/>
        </w:rPr>
        <w:t>Ośrodek w 2023 wypłacił dwa</w:t>
      </w:r>
      <w:r w:rsidRPr="00231A74">
        <w:rPr>
          <w:rFonts w:ascii="Arial" w:eastAsia="Times New Roman" w:hAnsi="Arial" w:cs="Arial"/>
          <w:sz w:val="24"/>
          <w:szCs w:val="24"/>
          <w:shd w:val="clear" w:color="auto" w:fill="FFFFFF"/>
          <w:lang w:eastAsia="pl-PL"/>
        </w:rPr>
        <w:t xml:space="preserve"> dodatki w wysokości 2000 zł, które nie zostały wypłacone w 2022 roku, ponieważ postepowanie administracyjne było przedłużane. </w:t>
      </w:r>
    </w:p>
    <w:p w14:paraId="657CB1AE" w14:textId="77777777" w:rsidR="004C751A" w:rsidRPr="00231A74" w:rsidRDefault="004C751A" w:rsidP="00BE2326">
      <w:pPr>
        <w:spacing w:after="0" w:line="360" w:lineRule="auto"/>
        <w:ind w:left="-13" w:right="321" w:firstLine="708"/>
        <w:jc w:val="both"/>
        <w:rPr>
          <w:rFonts w:ascii="Arial" w:eastAsia="Times New Roman" w:hAnsi="Arial" w:cs="Arial"/>
          <w:b/>
          <w:sz w:val="24"/>
          <w:szCs w:val="24"/>
          <w:lang w:eastAsia="pl-PL"/>
        </w:rPr>
      </w:pPr>
    </w:p>
    <w:p w14:paraId="0140A30A" w14:textId="77777777" w:rsidR="00335533" w:rsidRPr="00231A74" w:rsidRDefault="00335533" w:rsidP="00335533">
      <w:pPr>
        <w:spacing w:after="343" w:line="264" w:lineRule="auto"/>
        <w:ind w:right="8"/>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PROGRAM „CZYSTE POWIETRZE” </w:t>
      </w:r>
    </w:p>
    <w:p w14:paraId="27BB720E" w14:textId="77777777" w:rsidR="005A546A" w:rsidRPr="00231A74" w:rsidRDefault="005A546A" w:rsidP="004E31B7">
      <w:pPr>
        <w:spacing w:after="116" w:line="360" w:lineRule="auto"/>
        <w:ind w:left="-3" w:right="-2" w:firstLine="3"/>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Program „Czyste powietrze” jest pierwszą ogólnokrajową inicjatywą walki ze smogiem. Realizowany jest przez Wojewódzkie Fundusze Ochrony Środowiska i Gospodarki Wodnej. W jego ramach można przeprowadzić termomodernizację budynków, np. wykonać termoizolację lub wymienić stolarkę okienną i drzwiową na bardziej energooszczędną.</w:t>
      </w:r>
      <w:r w:rsidRPr="00231A74">
        <w:rPr>
          <w:rFonts w:ascii="Arial" w:eastAsia="Times New Roman" w:hAnsi="Arial" w:cs="Arial"/>
          <w:sz w:val="24"/>
          <w:szCs w:val="24"/>
          <w:lang w:eastAsia="pl-PL"/>
        </w:rPr>
        <w:br/>
        <w:t xml:space="preserve">Z dofinansowania można skorzystać w celu wymiany starych, wysokoemisyjnych kołów węglowych na ekologiczne źródła energii, np. pompę ciepła, instalację fotowoltaiczną, kolektory słoneczne, rekuperację czy wykonanie instalacji centralnego ogrzewania. Dodatkowo można przeprowadzić kompletny audyt energetyczny wykazujący rzeczywiste zapotrzebowanie budynku na energię cieplną.  </w:t>
      </w:r>
    </w:p>
    <w:p w14:paraId="5D133823" w14:textId="5601BD60" w:rsidR="005A546A" w:rsidRPr="00231A74" w:rsidRDefault="005A546A" w:rsidP="00DE0C22">
      <w:pPr>
        <w:spacing w:after="116" w:line="360" w:lineRule="auto"/>
        <w:ind w:left="-3" w:right="-2" w:hanging="10"/>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W 202</w:t>
      </w:r>
      <w:r w:rsidR="00AB2238"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Gminny Ośrodek Pomocy Społecznej w Brańsku wydał </w:t>
      </w:r>
      <w:r w:rsidR="000C014F" w:rsidRPr="00231A74">
        <w:rPr>
          <w:rFonts w:ascii="Arial" w:eastAsia="Times New Roman" w:hAnsi="Arial" w:cs="Arial"/>
          <w:b/>
          <w:sz w:val="24"/>
          <w:szCs w:val="24"/>
          <w:lang w:eastAsia="pl-PL"/>
        </w:rPr>
        <w:t>97</w:t>
      </w:r>
      <w:r w:rsidRPr="00231A74">
        <w:rPr>
          <w:rFonts w:ascii="Arial" w:eastAsia="Times New Roman" w:hAnsi="Arial" w:cs="Arial"/>
          <w:b/>
          <w:sz w:val="24"/>
          <w:szCs w:val="24"/>
          <w:lang w:eastAsia="pl-PL"/>
        </w:rPr>
        <w:t xml:space="preserve"> zaświadcze</w:t>
      </w:r>
      <w:r w:rsidR="000C014F" w:rsidRPr="00231A74">
        <w:rPr>
          <w:rFonts w:ascii="Arial" w:eastAsia="Times New Roman" w:hAnsi="Arial" w:cs="Arial"/>
          <w:b/>
          <w:sz w:val="24"/>
          <w:szCs w:val="24"/>
          <w:lang w:eastAsia="pl-PL"/>
        </w:rPr>
        <w:t>ń</w:t>
      </w:r>
      <w:r w:rsidRPr="00231A74">
        <w:rPr>
          <w:rFonts w:ascii="Arial" w:eastAsia="Times New Roman" w:hAnsi="Arial" w:cs="Arial"/>
          <w:sz w:val="24"/>
          <w:szCs w:val="24"/>
          <w:lang w:eastAsia="pl-PL"/>
        </w:rPr>
        <w:br/>
        <w:t>o wysokości przeciętnego miesięcznego dochodu przypadając</w:t>
      </w:r>
      <w:r w:rsidR="000C014F" w:rsidRPr="00231A74">
        <w:rPr>
          <w:rFonts w:ascii="Arial" w:eastAsia="Times New Roman" w:hAnsi="Arial" w:cs="Arial"/>
          <w:sz w:val="24"/>
          <w:szCs w:val="24"/>
          <w:lang w:eastAsia="pl-PL"/>
        </w:rPr>
        <w:t>ego</w:t>
      </w:r>
      <w:r w:rsidRPr="00231A74">
        <w:rPr>
          <w:rFonts w:ascii="Arial" w:eastAsia="Times New Roman" w:hAnsi="Arial" w:cs="Arial"/>
          <w:sz w:val="24"/>
          <w:szCs w:val="24"/>
          <w:lang w:eastAsia="pl-PL"/>
        </w:rPr>
        <w:t xml:space="preserve"> na jednego członka gospodarstwa domowego dla potrzeb uczestnictwa w programie Czyste Powietrze. </w:t>
      </w:r>
    </w:p>
    <w:p w14:paraId="00C26839" w14:textId="77777777" w:rsidR="00DF2DAD" w:rsidRPr="00231A74" w:rsidRDefault="00DF2DAD" w:rsidP="00335533">
      <w:pPr>
        <w:spacing w:after="0" w:line="360" w:lineRule="auto"/>
        <w:jc w:val="both"/>
        <w:rPr>
          <w:rFonts w:ascii="Arial" w:eastAsia="Times New Roman" w:hAnsi="Arial" w:cs="Arial"/>
          <w:sz w:val="24"/>
          <w:szCs w:val="24"/>
          <w:lang w:eastAsia="pl-PL"/>
        </w:rPr>
      </w:pPr>
    </w:p>
    <w:p w14:paraId="2C46E2F9" w14:textId="77777777" w:rsidR="00335533" w:rsidRPr="00231A74" w:rsidRDefault="00335533" w:rsidP="00335533">
      <w:pPr>
        <w:overflowPunct w:val="0"/>
        <w:autoSpaceDE w:val="0"/>
        <w:autoSpaceDN w:val="0"/>
        <w:adjustRightInd w:val="0"/>
        <w:spacing w:after="0" w:line="240" w:lineRule="auto"/>
        <w:ind w:left="785"/>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lastRenderedPageBreak/>
        <w:t>Utrzymanie Ośrodka</w:t>
      </w:r>
    </w:p>
    <w:p w14:paraId="367E42A6" w14:textId="77777777" w:rsidR="00335533" w:rsidRPr="00231A74" w:rsidRDefault="00335533" w:rsidP="00335533">
      <w:pPr>
        <w:spacing w:after="0" w:line="240" w:lineRule="auto"/>
        <w:jc w:val="both"/>
        <w:rPr>
          <w:rFonts w:ascii="Arial" w:eastAsia="Times New Roman" w:hAnsi="Arial" w:cs="Arial"/>
          <w:b/>
          <w:sz w:val="24"/>
          <w:szCs w:val="24"/>
          <w:lang w:eastAsia="pl-PL"/>
        </w:rPr>
      </w:pPr>
    </w:p>
    <w:p w14:paraId="24CFAC21" w14:textId="50343124"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ab/>
        <w:t>W 202</w:t>
      </w:r>
      <w:r w:rsidR="00DF2DAD" w:rsidRPr="00231A74">
        <w:rPr>
          <w:rFonts w:ascii="Arial" w:eastAsia="Times New Roman" w:hAnsi="Arial" w:cs="Arial"/>
          <w:sz w:val="24"/>
          <w:szCs w:val="24"/>
          <w:lang w:eastAsia="pl-PL"/>
        </w:rPr>
        <w:t>3</w:t>
      </w:r>
      <w:r w:rsidRPr="00231A74">
        <w:rPr>
          <w:rFonts w:ascii="Arial" w:eastAsia="Times New Roman" w:hAnsi="Arial" w:cs="Arial"/>
          <w:sz w:val="24"/>
          <w:szCs w:val="24"/>
          <w:lang w:eastAsia="pl-PL"/>
        </w:rPr>
        <w:t xml:space="preserve"> roku na utrzymanie Ośrodka zaplanowano </w:t>
      </w:r>
      <w:r w:rsidR="00DF2DAD" w:rsidRPr="00231A74">
        <w:rPr>
          <w:rFonts w:ascii="Arial" w:eastAsia="Times New Roman" w:hAnsi="Arial" w:cs="Arial"/>
          <w:sz w:val="24"/>
          <w:szCs w:val="24"/>
          <w:lang w:eastAsia="pl-PL"/>
        </w:rPr>
        <w:t>618 774</w:t>
      </w:r>
      <w:r w:rsidRPr="00231A74">
        <w:rPr>
          <w:rFonts w:ascii="Arial" w:eastAsia="Times New Roman" w:hAnsi="Arial" w:cs="Arial"/>
          <w:sz w:val="24"/>
          <w:szCs w:val="24"/>
          <w:lang w:eastAsia="pl-PL"/>
        </w:rPr>
        <w:t xml:space="preserve"> zł. - wydatkowano kwotę </w:t>
      </w:r>
      <w:r w:rsidR="00DF2DAD" w:rsidRPr="00231A74">
        <w:rPr>
          <w:rFonts w:ascii="Arial" w:eastAsia="Times New Roman" w:hAnsi="Arial" w:cs="Arial"/>
          <w:sz w:val="24"/>
          <w:szCs w:val="24"/>
          <w:lang w:eastAsia="pl-PL"/>
        </w:rPr>
        <w:t>580 858</w:t>
      </w:r>
      <w:r w:rsidRPr="00231A74">
        <w:rPr>
          <w:rFonts w:ascii="Arial" w:eastAsia="Times New Roman" w:hAnsi="Arial" w:cs="Arial"/>
          <w:sz w:val="24"/>
          <w:szCs w:val="24"/>
          <w:lang w:eastAsia="pl-PL"/>
        </w:rPr>
        <w:t xml:space="preserve"> zł, z czego </w:t>
      </w:r>
      <w:r w:rsidR="00DF2DAD" w:rsidRPr="00231A74">
        <w:rPr>
          <w:rFonts w:ascii="Arial" w:eastAsia="Times New Roman" w:hAnsi="Arial" w:cs="Arial"/>
          <w:sz w:val="24"/>
          <w:szCs w:val="24"/>
          <w:lang w:eastAsia="pl-PL"/>
        </w:rPr>
        <w:t>116 495</w:t>
      </w:r>
      <w:r w:rsidRPr="00231A74">
        <w:rPr>
          <w:rFonts w:ascii="Arial" w:eastAsia="Times New Roman" w:hAnsi="Arial" w:cs="Arial"/>
          <w:sz w:val="24"/>
          <w:szCs w:val="24"/>
          <w:lang w:eastAsia="pl-PL"/>
        </w:rPr>
        <w:t xml:space="preserve"> zł to środki pochodzące z dotacji celowej, a </w:t>
      </w:r>
      <w:r w:rsidR="00DF2DAD" w:rsidRPr="00231A74">
        <w:rPr>
          <w:rFonts w:ascii="Arial" w:eastAsia="Times New Roman" w:hAnsi="Arial" w:cs="Arial"/>
          <w:sz w:val="24"/>
          <w:szCs w:val="24"/>
          <w:lang w:eastAsia="pl-PL"/>
        </w:rPr>
        <w:t>464 363</w:t>
      </w:r>
      <w:r w:rsidRPr="00231A74">
        <w:rPr>
          <w:rFonts w:ascii="Arial" w:eastAsia="Times New Roman" w:hAnsi="Arial" w:cs="Arial"/>
          <w:sz w:val="24"/>
          <w:szCs w:val="24"/>
          <w:lang w:eastAsia="pl-PL"/>
        </w:rPr>
        <w:t xml:space="preserve"> zł to kwota z zadań własnych gminy. Środki te wykorzystano na wypłaty wynagrodzeń wraz </w:t>
      </w:r>
      <w:r w:rsidR="00A27371">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z pochodnymi 8 pracownikom, dodatkowe wynagrodzenie roczne pracownikom, opłatę czynszu za wynajęty lokal, opłatę za licencje oprogramowania, zakup artykułów biurowych, podróże służbowe, opłaty za telefon i internet, ubezpieczenie mienia, koszty zakupu naprawy oraz zakupu paliwa do samochodu służbowego na potrzeby GOPS oraz badania okresowe pracowników GOPS</w:t>
      </w:r>
      <w:r w:rsidR="00DF2DAD" w:rsidRPr="00231A74">
        <w:rPr>
          <w:rFonts w:ascii="Arial" w:eastAsia="Times New Roman" w:hAnsi="Arial" w:cs="Arial"/>
          <w:sz w:val="24"/>
          <w:szCs w:val="24"/>
          <w:lang w:eastAsia="pl-PL"/>
        </w:rPr>
        <w:t>.</w:t>
      </w:r>
    </w:p>
    <w:p w14:paraId="1E150CA0" w14:textId="3C5F6E96" w:rsidR="00335533" w:rsidRPr="00231A74" w:rsidRDefault="00335533" w:rsidP="008941F9">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ab/>
      </w:r>
    </w:p>
    <w:p w14:paraId="289222A1" w14:textId="77777777" w:rsidR="00335533" w:rsidRPr="00231A74" w:rsidRDefault="00335533" w:rsidP="00335533">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b/>
          <w:sz w:val="24"/>
          <w:szCs w:val="24"/>
          <w:lang w:eastAsia="pl-PL"/>
        </w:rPr>
        <w:t>Realizacja Gminnego Programu Przeciwdziałania Przemocy w Rodzinie oraz Ochrony Ofiar przemocy w Rodzinie</w:t>
      </w:r>
    </w:p>
    <w:p w14:paraId="2AA70D92" w14:textId="0B89DBD8" w:rsidR="00B46A80" w:rsidRPr="00231A74" w:rsidRDefault="00D41F78" w:rsidP="00B46A80">
      <w:pPr>
        <w:overflowPunct w:val="0"/>
        <w:autoSpaceDE w:val="0"/>
        <w:autoSpaceDN w:val="0"/>
        <w:adjustRightInd w:val="0"/>
        <w:spacing w:line="360" w:lineRule="auto"/>
        <w:jc w:val="both"/>
        <w:textAlignment w:val="baseline"/>
        <w:rPr>
          <w:rFonts w:ascii="Arial" w:hAnsi="Arial" w:cs="Arial"/>
          <w:sz w:val="24"/>
          <w:szCs w:val="24"/>
          <w:lang w:bidi="pl-PL"/>
        </w:rPr>
      </w:pPr>
      <w:r w:rsidRPr="00231A74">
        <w:rPr>
          <w:rFonts w:ascii="Arial" w:hAnsi="Arial" w:cs="Arial"/>
          <w:sz w:val="24"/>
          <w:szCs w:val="24"/>
        </w:rPr>
        <w:t xml:space="preserve">Zgodnie z art. 6 ust. 2 pkt. 1 ustawy o przeciwdziałaniu przemocy w </w:t>
      </w:r>
      <w:r w:rsidR="00976D78" w:rsidRPr="00231A74">
        <w:rPr>
          <w:rFonts w:ascii="Arial" w:hAnsi="Arial" w:cs="Arial"/>
          <w:sz w:val="24"/>
          <w:szCs w:val="24"/>
        </w:rPr>
        <w:t>rodzinie w</w:t>
      </w:r>
      <w:r w:rsidRPr="00231A74">
        <w:rPr>
          <w:rFonts w:ascii="Arial" w:hAnsi="Arial" w:cs="Arial"/>
          <w:sz w:val="24"/>
          <w:szCs w:val="24"/>
          <w:lang w:bidi="pl-PL"/>
        </w:rPr>
        <w:t xml:space="preserve"> 2021 roku Gminny Ośrodek Pomocy Społecznej w Brańsku opracował „Program Przeciwdziałania Przemocy w Rodzinie oraz Ofiar Przemocy w Rodzinie w Gminie Brańsk na Lata 2022-2026”, który został przyjęty Uchwałą Nr XXV/201/2021 Rady Gminy Brańsk</w:t>
      </w:r>
      <w:r w:rsidRPr="00231A74">
        <w:rPr>
          <w:rFonts w:ascii="Arial" w:hAnsi="Arial" w:cs="Arial"/>
          <w:sz w:val="24"/>
          <w:szCs w:val="24"/>
          <w:lang w:bidi="pl-PL"/>
        </w:rPr>
        <w:br/>
        <w:t xml:space="preserve">z dnia 30 grudnia 2021 r. </w:t>
      </w:r>
    </w:p>
    <w:p w14:paraId="525AE4FA" w14:textId="7D4E18A7" w:rsidR="00B46A80" w:rsidRPr="00231A74" w:rsidRDefault="00B46A80" w:rsidP="00B46A80">
      <w:pPr>
        <w:overflowPunct w:val="0"/>
        <w:autoSpaceDE w:val="0"/>
        <w:autoSpaceDN w:val="0"/>
        <w:adjustRightInd w:val="0"/>
        <w:spacing w:line="360" w:lineRule="auto"/>
        <w:jc w:val="both"/>
        <w:textAlignment w:val="baseline"/>
        <w:rPr>
          <w:rFonts w:ascii="Arial" w:eastAsia="Times New Roman" w:hAnsi="Arial" w:cs="Arial"/>
          <w:i/>
          <w:sz w:val="24"/>
          <w:szCs w:val="24"/>
          <w:lang w:eastAsia="pl-PL"/>
        </w:rPr>
      </w:pPr>
      <w:r w:rsidRPr="00231A74">
        <w:rPr>
          <w:rFonts w:ascii="Arial" w:hAnsi="Arial" w:cs="Arial"/>
          <w:i/>
          <w:sz w:val="24"/>
          <w:szCs w:val="24"/>
          <w:lang w:bidi="pl-PL"/>
        </w:rPr>
        <w:t>Szczegółowa r</w:t>
      </w:r>
      <w:r w:rsidRPr="00231A74">
        <w:rPr>
          <w:rFonts w:ascii="Arial" w:eastAsia="Times New Roman" w:hAnsi="Arial" w:cs="Arial"/>
          <w:i/>
          <w:sz w:val="24"/>
          <w:szCs w:val="24"/>
          <w:lang w:eastAsia="pl-PL"/>
        </w:rPr>
        <w:t xml:space="preserve">ealizacja programu opisana w oddzielnym sprawozdaniu pt. Sprawozdanie </w:t>
      </w:r>
      <w:r w:rsidR="00A27371">
        <w:rPr>
          <w:rFonts w:ascii="Arial" w:eastAsia="Times New Roman" w:hAnsi="Arial" w:cs="Arial"/>
          <w:i/>
          <w:sz w:val="24"/>
          <w:szCs w:val="24"/>
          <w:lang w:eastAsia="pl-PL"/>
        </w:rPr>
        <w:t xml:space="preserve">   </w:t>
      </w:r>
      <w:r w:rsidRPr="00231A74">
        <w:rPr>
          <w:rFonts w:ascii="Arial" w:eastAsia="Times New Roman" w:hAnsi="Arial" w:cs="Arial"/>
          <w:i/>
          <w:sz w:val="24"/>
          <w:szCs w:val="24"/>
          <w:lang w:eastAsia="pl-PL"/>
        </w:rPr>
        <w:t>z realizacji „Programu Przeciwdziałania Przemocy w Rodzinie oraz Ochrony Ofiar Przemocy w Rodzinie w Gminie Brańsk” za 2023 r.</w:t>
      </w:r>
    </w:p>
    <w:p w14:paraId="7C136D51" w14:textId="77777777" w:rsidR="00D41F78" w:rsidRPr="00231A74" w:rsidRDefault="00D41F78" w:rsidP="00E43097">
      <w:pPr>
        <w:spacing w:after="0" w:line="360" w:lineRule="auto"/>
        <w:ind w:firstLine="708"/>
        <w:jc w:val="both"/>
        <w:rPr>
          <w:rFonts w:ascii="Arial" w:hAnsi="Arial" w:cs="Arial"/>
          <w:sz w:val="24"/>
          <w:szCs w:val="24"/>
          <w:lang w:bidi="pl-PL"/>
        </w:rPr>
      </w:pPr>
      <w:r w:rsidRPr="00231A74">
        <w:rPr>
          <w:rFonts w:ascii="Arial" w:eastAsia="Times New Roman" w:hAnsi="Arial" w:cs="Arial"/>
          <w:sz w:val="24"/>
          <w:szCs w:val="24"/>
          <w:lang w:eastAsia="pl-PL"/>
        </w:rPr>
        <w:t>W dniu 22 czerwca 2023 r. weszły w życie ważne zmiany w przepisach dotyczących przeciwdziałaniu przemocy domowej. Przepisy, które weszły w życie zmieniają terminologię stosowaną w ustawie – pojęcie przemocy w rodzinie zostało zastąpione przemocą domową, grupy robocze zastąpiono grupami diagnostyczno-pomocowymi</w:t>
      </w:r>
    </w:p>
    <w:p w14:paraId="1055C09A" w14:textId="0CFFB8CD" w:rsidR="00D41F78" w:rsidRPr="00231A74" w:rsidRDefault="00D41F78" w:rsidP="00E43097">
      <w:pPr>
        <w:spacing w:after="0" w:line="360" w:lineRule="auto"/>
        <w:ind w:firstLine="360"/>
        <w:jc w:val="both"/>
        <w:rPr>
          <w:rFonts w:ascii="Arial" w:hAnsi="Arial" w:cs="Arial"/>
          <w:color w:val="000000" w:themeColor="text1"/>
          <w:sz w:val="24"/>
          <w:szCs w:val="24"/>
        </w:rPr>
      </w:pPr>
      <w:r w:rsidRPr="00231A74">
        <w:rPr>
          <w:rFonts w:ascii="Arial" w:hAnsi="Arial" w:cs="Arial"/>
          <w:sz w:val="24"/>
          <w:szCs w:val="24"/>
        </w:rPr>
        <w:t xml:space="preserve">Na terenie Gminy od wielu lat podejmowane są działania mające na celu pomoc rodzinom dotkniętym przemocą. W tym celu został powołany Gminny Zespół Interdyscyplinarny, który w ramach swoich kompetencji podejmuje działania wynikające </w:t>
      </w:r>
      <w:r w:rsidR="00A27371">
        <w:rPr>
          <w:rFonts w:ascii="Arial" w:hAnsi="Arial" w:cs="Arial"/>
          <w:sz w:val="24"/>
          <w:szCs w:val="24"/>
        </w:rPr>
        <w:t xml:space="preserve">         </w:t>
      </w:r>
      <w:r w:rsidRPr="00231A74">
        <w:rPr>
          <w:rFonts w:ascii="Arial" w:hAnsi="Arial" w:cs="Arial"/>
          <w:sz w:val="24"/>
          <w:szCs w:val="24"/>
        </w:rPr>
        <w:t>z założeń Gminnego Programu Przeciwdziałania Przemocy w Rodzinie oraz Ochrony Ofiar Przemocy w Rodzinie.</w:t>
      </w:r>
      <w:r w:rsidRPr="00231A74">
        <w:rPr>
          <w:rFonts w:ascii="Arial" w:hAnsi="Arial" w:cs="Arial"/>
          <w:color w:val="000000" w:themeColor="text1"/>
          <w:sz w:val="24"/>
          <w:szCs w:val="24"/>
        </w:rPr>
        <w:t xml:space="preserve"> Zmiany przepisów prawa w zakresie przeciwdziałania przemocy domowej spowodowały konieczność powołania nowego Zespołu Interdyscyplinarnego. Zarządzeniem </w:t>
      </w:r>
      <w:r w:rsidRPr="00231A74">
        <w:rPr>
          <w:rFonts w:ascii="Arial" w:hAnsi="Arial" w:cs="Arial"/>
          <w:sz w:val="24"/>
          <w:szCs w:val="24"/>
        </w:rPr>
        <w:t>nr</w:t>
      </w:r>
      <w:r w:rsidRPr="00231A74">
        <w:rPr>
          <w:rFonts w:ascii="Arial" w:eastAsia="Times New Roman" w:hAnsi="Arial" w:cs="Arial"/>
          <w:color w:val="000000"/>
          <w:sz w:val="24"/>
          <w:szCs w:val="24"/>
          <w:lang w:eastAsia="pl-PL"/>
        </w:rPr>
        <w:t xml:space="preserve"> 471/2023 Wójta Gminy Brańsk z dnia 08.09.2023 r.</w:t>
      </w:r>
      <w:r w:rsidRPr="00231A74">
        <w:rPr>
          <w:rFonts w:ascii="Arial" w:hAnsi="Arial" w:cs="Arial"/>
          <w:color w:val="FF0000"/>
          <w:sz w:val="24"/>
          <w:szCs w:val="24"/>
        </w:rPr>
        <w:t xml:space="preserve"> </w:t>
      </w:r>
      <w:r w:rsidRPr="00231A74">
        <w:rPr>
          <w:rFonts w:ascii="Arial" w:hAnsi="Arial" w:cs="Arial"/>
          <w:color w:val="000000" w:themeColor="text1"/>
          <w:sz w:val="24"/>
          <w:szCs w:val="24"/>
        </w:rPr>
        <w:t>powołano</w:t>
      </w:r>
      <w:r w:rsidRPr="00231A74">
        <w:rPr>
          <w:rFonts w:ascii="Arial" w:hAnsi="Arial" w:cs="Arial"/>
          <w:color w:val="FF0000"/>
          <w:sz w:val="24"/>
          <w:szCs w:val="24"/>
        </w:rPr>
        <w:t xml:space="preserve"> </w:t>
      </w:r>
      <w:r w:rsidRPr="00231A74">
        <w:rPr>
          <w:rFonts w:ascii="Arial" w:hAnsi="Arial" w:cs="Arial"/>
          <w:color w:val="000000" w:themeColor="text1"/>
          <w:sz w:val="24"/>
          <w:szCs w:val="24"/>
        </w:rPr>
        <w:t xml:space="preserve">Zespół Interdyscyplinarny w Gminie Brańsk. Zarządzenie weszło w życie dnia 21.09.2023 r. </w:t>
      </w:r>
      <w:r w:rsidR="00A27371">
        <w:rPr>
          <w:rFonts w:ascii="Arial" w:hAnsi="Arial" w:cs="Arial"/>
          <w:color w:val="000000" w:themeColor="text1"/>
          <w:sz w:val="24"/>
          <w:szCs w:val="24"/>
        </w:rPr>
        <w:t xml:space="preserve">               </w:t>
      </w:r>
      <w:r w:rsidRPr="00231A74">
        <w:rPr>
          <w:rFonts w:ascii="Arial" w:hAnsi="Arial" w:cs="Arial"/>
          <w:color w:val="000000" w:themeColor="text1"/>
          <w:sz w:val="24"/>
          <w:szCs w:val="24"/>
        </w:rPr>
        <w:t>Z chwilą powołania nowego ZI zostały zniesione wszystkie grupy robocze, zastąpiły je grupy diagnostyczno-pomocowe.</w:t>
      </w:r>
    </w:p>
    <w:p w14:paraId="44CA974E" w14:textId="77777777" w:rsidR="00D41F78" w:rsidRPr="00231A74" w:rsidRDefault="00D41F78" w:rsidP="00E43097">
      <w:pPr>
        <w:overflowPunct w:val="0"/>
        <w:autoSpaceDE w:val="0"/>
        <w:autoSpaceDN w:val="0"/>
        <w:adjustRightInd w:val="0"/>
        <w:spacing w:after="0" w:line="360" w:lineRule="auto"/>
        <w:ind w:firstLine="360"/>
        <w:jc w:val="both"/>
        <w:textAlignment w:val="baseline"/>
        <w:rPr>
          <w:rFonts w:ascii="Arial" w:hAnsi="Arial" w:cs="Arial"/>
          <w:sz w:val="24"/>
          <w:szCs w:val="24"/>
        </w:rPr>
      </w:pPr>
      <w:r w:rsidRPr="00231A74">
        <w:rPr>
          <w:rFonts w:ascii="Arial" w:hAnsi="Arial" w:cs="Arial"/>
          <w:sz w:val="24"/>
          <w:szCs w:val="24"/>
        </w:rPr>
        <w:lastRenderedPageBreak/>
        <w:t>Rozporządzenie Rady Ministrów w sprawie procedury „Niebieskie Karty” oraz wzorów formularzy „Niebieska Karta” ustala 4 wzory formularzy NK – A, B, C, D.</w:t>
      </w:r>
      <w:r w:rsidRPr="00231A74">
        <w:rPr>
          <w:rFonts w:ascii="Arial" w:hAnsi="Arial" w:cs="Arial"/>
          <w:color w:val="FF0000"/>
          <w:sz w:val="24"/>
          <w:szCs w:val="24"/>
        </w:rPr>
        <w:t xml:space="preserve"> </w:t>
      </w:r>
      <w:r w:rsidRPr="00231A74">
        <w:rPr>
          <w:rFonts w:ascii="Arial" w:hAnsi="Arial" w:cs="Arial"/>
          <w:sz w:val="24"/>
          <w:szCs w:val="24"/>
        </w:rPr>
        <w:t>Do realizacji tej procedury zobowiązani są przedstawiciele Zespołu Interdyscyplinarnego.</w:t>
      </w:r>
    </w:p>
    <w:p w14:paraId="2B1B707E" w14:textId="496151A9" w:rsidR="00D41F78" w:rsidRPr="00231A74" w:rsidRDefault="00D41F78" w:rsidP="00E43097">
      <w:pPr>
        <w:overflowPunct w:val="0"/>
        <w:autoSpaceDE w:val="0"/>
        <w:autoSpaceDN w:val="0"/>
        <w:adjustRightInd w:val="0"/>
        <w:spacing w:after="0" w:line="360" w:lineRule="auto"/>
        <w:ind w:firstLine="360"/>
        <w:jc w:val="both"/>
        <w:textAlignment w:val="baseline"/>
        <w:rPr>
          <w:rFonts w:ascii="Arial" w:hAnsi="Arial" w:cs="Arial"/>
          <w:sz w:val="24"/>
          <w:szCs w:val="24"/>
        </w:rPr>
      </w:pPr>
      <w:r w:rsidRPr="00231A74">
        <w:rPr>
          <w:rFonts w:ascii="Arial" w:hAnsi="Arial" w:cs="Arial"/>
          <w:sz w:val="24"/>
          <w:szCs w:val="24"/>
        </w:rPr>
        <w:t xml:space="preserve">Formularz „A” zostaje przekazany w ciągu 5 dni do Zespołu Interdyscyplinarnego, który powołuje grupę diagnostyczno-pomocową i w ciągu 3 dni od jego otrzymania przekazuje go członkom GDP. Grupy diagnostyczno-pomocowe (dawniej grupy robocze) zajmują się rozwiazywaniem problemów przemocy w poszczególnych rodzinach oraz monitorują </w:t>
      </w:r>
      <w:r w:rsidR="00A27371">
        <w:rPr>
          <w:rFonts w:ascii="Arial" w:hAnsi="Arial" w:cs="Arial"/>
          <w:sz w:val="24"/>
          <w:szCs w:val="24"/>
        </w:rPr>
        <w:t xml:space="preserve">              </w:t>
      </w:r>
      <w:r w:rsidRPr="00231A74">
        <w:rPr>
          <w:rFonts w:ascii="Arial" w:hAnsi="Arial" w:cs="Arial"/>
          <w:sz w:val="24"/>
          <w:szCs w:val="24"/>
        </w:rPr>
        <w:t xml:space="preserve">te środowiska przez okres 9 miesięcy po zakończeniu procedury NK. </w:t>
      </w:r>
    </w:p>
    <w:p w14:paraId="583CF282" w14:textId="7309D290" w:rsidR="00D41F78" w:rsidRPr="00231A74" w:rsidRDefault="00D41F78" w:rsidP="00E43097">
      <w:pPr>
        <w:overflowPunct w:val="0"/>
        <w:autoSpaceDE w:val="0"/>
        <w:autoSpaceDN w:val="0"/>
        <w:adjustRightInd w:val="0"/>
        <w:spacing w:after="0" w:line="360" w:lineRule="auto"/>
        <w:ind w:firstLine="360"/>
        <w:jc w:val="both"/>
        <w:textAlignment w:val="baseline"/>
        <w:rPr>
          <w:rFonts w:ascii="Arial" w:eastAsia="Times New Roman" w:hAnsi="Arial" w:cs="Arial"/>
          <w:sz w:val="24"/>
          <w:szCs w:val="24"/>
          <w:lang w:eastAsia="pl-PL"/>
        </w:rPr>
      </w:pPr>
      <w:r w:rsidRPr="00231A74">
        <w:rPr>
          <w:rFonts w:ascii="Arial" w:hAnsi="Arial" w:cs="Arial"/>
          <w:sz w:val="24"/>
          <w:szCs w:val="24"/>
        </w:rPr>
        <w:t xml:space="preserve">W roku 2023 Zespół Interdyscyplinarny spotkał się 5 razy. W okresie od 01.01.2023 r. do 31.12.2023 r. funkcjonowało 38 grup roboczych (diagnostyczno-pomocowych), z czego zostało utworzonych 28 w 2023 r. Członkowie grup roboczych (diagnostyczno- pomocowych) odbyli 224 spotkania. Do przewodniczącego Zespołu Interdyscyplinarnego wpłynęło 43 formularze „Niebieska Karta A”, z czego 26 wszczynających procedurę ,,NK’’ oraz 17 kolejnych w toczącej się procedurze. Przedstawiciele Policji sporządzili </w:t>
      </w:r>
      <w:r w:rsidR="00A27371">
        <w:rPr>
          <w:rFonts w:ascii="Arial" w:hAnsi="Arial" w:cs="Arial"/>
          <w:sz w:val="24"/>
          <w:szCs w:val="24"/>
        </w:rPr>
        <w:t xml:space="preserve">                       </w:t>
      </w:r>
      <w:r w:rsidRPr="00231A74">
        <w:rPr>
          <w:rFonts w:ascii="Arial" w:hAnsi="Arial" w:cs="Arial"/>
          <w:sz w:val="24"/>
          <w:szCs w:val="24"/>
        </w:rPr>
        <w:t>41 formularzy, natomias</w:t>
      </w:r>
      <w:r w:rsidR="00A27371">
        <w:rPr>
          <w:rFonts w:ascii="Arial" w:hAnsi="Arial" w:cs="Arial"/>
          <w:sz w:val="24"/>
          <w:szCs w:val="24"/>
        </w:rPr>
        <w:t xml:space="preserve">t </w:t>
      </w:r>
      <w:r w:rsidRPr="00231A74">
        <w:rPr>
          <w:rFonts w:ascii="Arial" w:hAnsi="Arial" w:cs="Arial"/>
          <w:sz w:val="24"/>
          <w:szCs w:val="24"/>
        </w:rPr>
        <w:t>przedstawiciele jednostek organizacyjnych pomocy społecznej</w:t>
      </w:r>
      <w:r w:rsidR="00A27371">
        <w:rPr>
          <w:rFonts w:ascii="Arial" w:hAnsi="Arial" w:cs="Arial"/>
          <w:sz w:val="24"/>
          <w:szCs w:val="24"/>
        </w:rPr>
        <w:t xml:space="preserve"> - 2. Wszczęto 26 postępowań </w:t>
      </w:r>
      <w:r w:rsidRPr="00231A74">
        <w:rPr>
          <w:rFonts w:ascii="Arial" w:hAnsi="Arial" w:cs="Arial"/>
          <w:sz w:val="24"/>
          <w:szCs w:val="24"/>
        </w:rPr>
        <w:t xml:space="preserve">w związku z podejrzeniem, że w rodzinie dochodzi do przemocy. </w:t>
      </w:r>
    </w:p>
    <w:p w14:paraId="178418AC" w14:textId="77777777" w:rsidR="00335533" w:rsidRPr="00231A74" w:rsidRDefault="00335533" w:rsidP="00E43097">
      <w:p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p>
    <w:p w14:paraId="41B33B54" w14:textId="75B8BF49" w:rsidR="00335533" w:rsidRPr="00231A74" w:rsidRDefault="00335533" w:rsidP="00335533">
      <w:pPr>
        <w:overflowPunct w:val="0"/>
        <w:autoSpaceDE w:val="0"/>
        <w:autoSpaceDN w:val="0"/>
        <w:adjustRightInd w:val="0"/>
        <w:spacing w:after="0" w:line="240" w:lineRule="auto"/>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Wspierania Rodziny </w:t>
      </w:r>
    </w:p>
    <w:p w14:paraId="13F7CBE0" w14:textId="77777777" w:rsidR="00335533" w:rsidRPr="00231A74" w:rsidRDefault="00335533" w:rsidP="00335533">
      <w:pPr>
        <w:spacing w:after="0" w:line="240" w:lineRule="auto"/>
        <w:jc w:val="both"/>
        <w:rPr>
          <w:rFonts w:ascii="Arial" w:eastAsia="Times New Roman" w:hAnsi="Arial" w:cs="Arial"/>
          <w:b/>
          <w:sz w:val="24"/>
          <w:szCs w:val="24"/>
          <w:lang w:eastAsia="pl-PL"/>
        </w:rPr>
      </w:pPr>
    </w:p>
    <w:p w14:paraId="2455195B" w14:textId="77777777" w:rsidR="00335533" w:rsidRPr="00231A74" w:rsidRDefault="00335533" w:rsidP="00335533">
      <w:pPr>
        <w:suppressAutoHyphens/>
        <w:overflowPunct w:val="0"/>
        <w:autoSpaceDN w:val="0"/>
        <w:spacing w:after="0" w:line="360" w:lineRule="auto"/>
        <w:jc w:val="both"/>
        <w:rPr>
          <w:rFonts w:ascii="Arial" w:eastAsia="Times New Roman" w:hAnsi="Arial" w:cs="Arial"/>
          <w:kern w:val="3"/>
          <w:sz w:val="24"/>
          <w:szCs w:val="24"/>
          <w:lang w:eastAsia="pl-PL"/>
        </w:rPr>
      </w:pPr>
      <w:r w:rsidRPr="00231A74">
        <w:rPr>
          <w:rFonts w:ascii="Arial" w:eastAsia="Times New Roman" w:hAnsi="Arial" w:cs="Arial"/>
          <w:sz w:val="24"/>
          <w:szCs w:val="24"/>
          <w:lang w:eastAsia="pl-PL"/>
        </w:rPr>
        <w:t xml:space="preserve">         </w:t>
      </w:r>
      <w:r w:rsidRPr="00231A74">
        <w:rPr>
          <w:rFonts w:ascii="Arial" w:eastAsia="Times New Roman" w:hAnsi="Arial" w:cs="Arial"/>
          <w:kern w:val="3"/>
          <w:sz w:val="24"/>
          <w:szCs w:val="24"/>
          <w:lang w:eastAsia="pl-PL"/>
        </w:rPr>
        <w:t>Obowiązek wspierania rodziny przeżywającej trudności w zakresie ustalonym ustawą spoczywa na jednostkach samorządu terytorialnego oraz na organach administracji rządowej. Obowiązek ten jest realizowany w szczególności we współpracy ze środowiskiem lokalnym, Sądem, Policją, instytucjami oświatowymi, podmiotami leczniczymi, a także kościołami i związkami wyznaniowymi oraz organizacjami społecznymi.</w:t>
      </w:r>
    </w:p>
    <w:p w14:paraId="15DFE8B2" w14:textId="5ADFC9AF" w:rsidR="00267C5D" w:rsidRPr="00231A74" w:rsidRDefault="00267C5D" w:rsidP="00267C5D">
      <w:pPr>
        <w:suppressAutoHyphens/>
        <w:autoSpaceDN w:val="0"/>
        <w:spacing w:after="0" w:line="360" w:lineRule="auto"/>
        <w:jc w:val="both"/>
        <w:rPr>
          <w:rFonts w:ascii="Arial" w:eastAsia="Times New Roman" w:hAnsi="Arial" w:cs="Arial"/>
          <w:kern w:val="3"/>
          <w:sz w:val="24"/>
          <w:szCs w:val="24"/>
          <w:lang w:eastAsia="pl-PL"/>
        </w:rPr>
      </w:pPr>
      <w:r w:rsidRPr="00231A74">
        <w:rPr>
          <w:rFonts w:ascii="Arial" w:eastAsia="Times New Roman" w:hAnsi="Arial" w:cs="Arial"/>
          <w:kern w:val="3"/>
          <w:sz w:val="24"/>
          <w:szCs w:val="24"/>
          <w:lang w:eastAsia="pl-PL"/>
        </w:rPr>
        <w:t xml:space="preserve">Gminny Ośrodek Pomocy Społecznej w Brańsku opracował Gminny program Wspierania Rodziny w Gminie Brańsk na lata 2023-2025, który stanowi załącznik do uchwały </w:t>
      </w:r>
      <w:r w:rsidR="00A27371">
        <w:rPr>
          <w:rFonts w:ascii="Arial" w:eastAsia="Times New Roman" w:hAnsi="Arial" w:cs="Arial"/>
          <w:kern w:val="3"/>
          <w:sz w:val="24"/>
          <w:szCs w:val="24"/>
          <w:lang w:eastAsia="pl-PL"/>
        </w:rPr>
        <w:t xml:space="preserve">                    </w:t>
      </w:r>
      <w:r w:rsidRPr="00231A74">
        <w:rPr>
          <w:rFonts w:ascii="Arial" w:eastAsia="Times New Roman" w:hAnsi="Arial" w:cs="Arial"/>
          <w:kern w:val="3"/>
          <w:sz w:val="24"/>
          <w:szCs w:val="24"/>
          <w:lang w:eastAsia="pl-PL"/>
        </w:rPr>
        <w:t xml:space="preserve">Nr XXXV/281/2023 Rady Gminy Brańsk z dnia 9 lutego 2023 r. </w:t>
      </w:r>
    </w:p>
    <w:p w14:paraId="78EDB151" w14:textId="564923A7" w:rsidR="00B46A80" w:rsidRPr="00231A74" w:rsidRDefault="00267C5D" w:rsidP="00B46A80">
      <w:pPr>
        <w:overflowPunct w:val="0"/>
        <w:autoSpaceDE w:val="0"/>
        <w:autoSpaceDN w:val="0"/>
        <w:adjustRightInd w:val="0"/>
        <w:spacing w:after="0" w:line="360" w:lineRule="auto"/>
        <w:jc w:val="both"/>
        <w:textAlignment w:val="baseline"/>
        <w:rPr>
          <w:rFonts w:ascii="Arial" w:eastAsia="Times New Roman" w:hAnsi="Arial" w:cs="Arial"/>
          <w:kern w:val="3"/>
          <w:sz w:val="24"/>
          <w:szCs w:val="24"/>
          <w:lang w:eastAsia="pl-PL"/>
        </w:rPr>
      </w:pPr>
      <w:r w:rsidRPr="00231A74">
        <w:rPr>
          <w:rFonts w:ascii="Arial" w:eastAsia="Times New Roman" w:hAnsi="Arial" w:cs="Arial"/>
          <w:kern w:val="3"/>
          <w:sz w:val="24"/>
          <w:szCs w:val="24"/>
          <w:lang w:eastAsia="pl-PL"/>
        </w:rPr>
        <w:t xml:space="preserve">Celem głównym Programu jest stworzenie optymalnych warunków do wychowywania dziecka w środowisku rodziny biologicznej oraz wspierania rodzin dysfunkcyjnych </w:t>
      </w:r>
      <w:r w:rsidR="00A27371">
        <w:rPr>
          <w:rFonts w:ascii="Arial" w:eastAsia="Times New Roman" w:hAnsi="Arial" w:cs="Arial"/>
          <w:kern w:val="3"/>
          <w:sz w:val="24"/>
          <w:szCs w:val="24"/>
          <w:lang w:eastAsia="pl-PL"/>
        </w:rPr>
        <w:t xml:space="preserve">                    </w:t>
      </w:r>
      <w:r w:rsidRPr="00231A74">
        <w:rPr>
          <w:rFonts w:ascii="Arial" w:eastAsia="Times New Roman" w:hAnsi="Arial" w:cs="Arial"/>
          <w:kern w:val="3"/>
          <w:sz w:val="24"/>
          <w:szCs w:val="24"/>
          <w:lang w:eastAsia="pl-PL"/>
        </w:rPr>
        <w:t>w prawidłowym wypełnianiu funkcji opiekuńczo- wychowawczych.</w:t>
      </w:r>
      <w:r w:rsidR="00B46A80" w:rsidRPr="00231A74">
        <w:rPr>
          <w:rFonts w:ascii="Arial" w:eastAsia="Times New Roman" w:hAnsi="Arial" w:cs="Arial"/>
          <w:kern w:val="3"/>
          <w:sz w:val="24"/>
          <w:szCs w:val="24"/>
          <w:lang w:eastAsia="pl-PL"/>
        </w:rPr>
        <w:t xml:space="preserve"> </w:t>
      </w:r>
    </w:p>
    <w:p w14:paraId="62471F42" w14:textId="4EE998C8" w:rsidR="00B46A80" w:rsidRPr="00231A74" w:rsidRDefault="003D78F2" w:rsidP="00B46A80">
      <w:pPr>
        <w:spacing w:line="360" w:lineRule="auto"/>
        <w:jc w:val="both"/>
        <w:rPr>
          <w:rFonts w:ascii="Arial" w:eastAsia="Times New Roman" w:hAnsi="Arial" w:cs="Arial"/>
          <w:i/>
          <w:sz w:val="24"/>
          <w:szCs w:val="24"/>
          <w:lang w:eastAsia="pl-PL"/>
        </w:rPr>
      </w:pPr>
      <w:r w:rsidRPr="00231A74">
        <w:rPr>
          <w:rFonts w:ascii="Arial" w:eastAsia="Times New Roman" w:hAnsi="Arial" w:cs="Arial"/>
          <w:i/>
          <w:sz w:val="24"/>
          <w:szCs w:val="24"/>
          <w:lang w:eastAsia="pl-PL"/>
        </w:rPr>
        <w:t>Szczegółowa r</w:t>
      </w:r>
      <w:r w:rsidR="00B46A80" w:rsidRPr="00231A74">
        <w:rPr>
          <w:rFonts w:ascii="Arial" w:eastAsia="Times New Roman" w:hAnsi="Arial" w:cs="Arial"/>
          <w:i/>
          <w:sz w:val="24"/>
          <w:szCs w:val="24"/>
          <w:lang w:eastAsia="pl-PL"/>
        </w:rPr>
        <w:t xml:space="preserve">ealizacja programu opisana w oddzielnym sprawozdaniu pt. Sprawozdanie </w:t>
      </w:r>
      <w:r w:rsidR="00A27371">
        <w:rPr>
          <w:rFonts w:ascii="Arial" w:eastAsia="Times New Roman" w:hAnsi="Arial" w:cs="Arial"/>
          <w:i/>
          <w:sz w:val="24"/>
          <w:szCs w:val="24"/>
          <w:lang w:eastAsia="pl-PL"/>
        </w:rPr>
        <w:t xml:space="preserve">   </w:t>
      </w:r>
      <w:r w:rsidR="00B46A80" w:rsidRPr="00231A74">
        <w:rPr>
          <w:rFonts w:ascii="Arial" w:eastAsia="Times New Roman" w:hAnsi="Arial" w:cs="Arial"/>
          <w:i/>
          <w:sz w:val="24"/>
          <w:szCs w:val="24"/>
          <w:lang w:eastAsia="pl-PL"/>
        </w:rPr>
        <w:t>z realizacji zadań z zakresu wspierania rodziny w Gminie Brańsk za rok 2023.</w:t>
      </w:r>
    </w:p>
    <w:p w14:paraId="4985EEA8" w14:textId="729705B2" w:rsidR="00E432CD" w:rsidRPr="00231A74" w:rsidRDefault="00E432CD" w:rsidP="00E432CD">
      <w:pPr>
        <w:spacing w:after="0" w:line="360" w:lineRule="auto"/>
        <w:jc w:val="both"/>
        <w:rPr>
          <w:rFonts w:ascii="Arial" w:eastAsia="Times New Roman" w:hAnsi="Arial" w:cs="Arial"/>
          <w:color w:val="FF0000"/>
          <w:sz w:val="24"/>
          <w:szCs w:val="24"/>
          <w:lang w:eastAsia="pl-PL"/>
        </w:rPr>
      </w:pPr>
      <w:r w:rsidRPr="00231A74">
        <w:rPr>
          <w:rFonts w:ascii="Arial" w:eastAsia="Times New Roman" w:hAnsi="Arial" w:cs="Arial"/>
          <w:sz w:val="24"/>
          <w:szCs w:val="24"/>
          <w:lang w:eastAsia="pl-PL"/>
        </w:rPr>
        <w:t xml:space="preserve">        Zadania z zakresu wspierania rodziny, zostały powierzone do realizacji Gminnemu Ośrodkowi Pomocy Społecznej w Brańsku i są wykonywane przez pracowników socjalnych </w:t>
      </w:r>
      <w:r w:rsidRPr="00231A74">
        <w:rPr>
          <w:rFonts w:ascii="Arial" w:eastAsia="Times New Roman" w:hAnsi="Arial" w:cs="Arial"/>
          <w:sz w:val="24"/>
          <w:szCs w:val="24"/>
          <w:lang w:eastAsia="pl-PL"/>
        </w:rPr>
        <w:lastRenderedPageBreak/>
        <w:t xml:space="preserve">oraz asystenta rodziny. Ośrodek zatrudnia asystenta rodziny w wymiarze 1 etat. Koszt zatrudnienia asystenta rodziny w 2023 r. zamknął się kwotą </w:t>
      </w:r>
      <w:r w:rsidRPr="00231A74">
        <w:rPr>
          <w:rFonts w:ascii="Arial" w:eastAsia="Times New Roman" w:hAnsi="Arial" w:cs="Arial"/>
          <w:b/>
          <w:sz w:val="24"/>
          <w:szCs w:val="24"/>
          <w:lang w:eastAsia="pl-PL"/>
        </w:rPr>
        <w:t>68 106 zł.</w:t>
      </w:r>
      <w:r w:rsidRPr="00231A74">
        <w:rPr>
          <w:rFonts w:ascii="Arial" w:eastAsia="Times New Roman" w:hAnsi="Arial" w:cs="Arial"/>
          <w:sz w:val="24"/>
          <w:szCs w:val="24"/>
          <w:lang w:eastAsia="pl-PL"/>
        </w:rPr>
        <w:t xml:space="preserve"> to środki pochodzące z zadań własnych gminy – 58 555 zł., oraz z dotacji 9 551 zł w związku z przystąpieniem Gminy do „Programu asystent rodziny</w:t>
      </w:r>
      <w:r w:rsidRPr="00231A74">
        <w:rPr>
          <w:rFonts w:ascii="Arial" w:eastAsia="Times New Roman" w:hAnsi="Arial" w:cs="Arial"/>
          <w:color w:val="FFC000"/>
          <w:sz w:val="24"/>
          <w:szCs w:val="24"/>
          <w:lang w:eastAsia="pl-PL"/>
        </w:rPr>
        <w:t xml:space="preserve"> </w:t>
      </w:r>
      <w:r w:rsidRPr="00231A74">
        <w:rPr>
          <w:rFonts w:ascii="Arial" w:eastAsia="Times New Roman" w:hAnsi="Arial" w:cs="Arial"/>
          <w:sz w:val="24"/>
          <w:szCs w:val="24"/>
          <w:lang w:eastAsia="pl-PL"/>
        </w:rPr>
        <w:t xml:space="preserve">na rok 2023”. Środki wykorzystano na wynagrodzenie wraz z pochodnymi, opłacenie ryczałtu za użytkowanie samochodu własnego do celów służbowych oraz szkolenia. Współpracą z asystentem rodziny w 2023 roku objętych było </w:t>
      </w:r>
      <w:r w:rsidR="00A27371">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11 rodzin w tym 30 dzieci.</w:t>
      </w:r>
    </w:p>
    <w:p w14:paraId="3B67D0D3" w14:textId="77777777" w:rsidR="005D6FFF" w:rsidRPr="00231A74" w:rsidRDefault="005D6FFF" w:rsidP="005D6FFF">
      <w:pPr>
        <w:spacing w:after="0" w:line="360" w:lineRule="auto"/>
        <w:jc w:val="both"/>
        <w:rPr>
          <w:rFonts w:ascii="Arial" w:eastAsia="Times New Roman" w:hAnsi="Arial" w:cs="Arial"/>
          <w:b/>
          <w:sz w:val="24"/>
          <w:szCs w:val="24"/>
          <w:lang w:eastAsia="pl-PL"/>
        </w:rPr>
      </w:pPr>
      <w:r w:rsidRPr="00231A74">
        <w:rPr>
          <w:rFonts w:ascii="Arial" w:eastAsia="Times New Roman" w:hAnsi="Arial" w:cs="Arial"/>
          <w:b/>
          <w:sz w:val="24"/>
          <w:szCs w:val="24"/>
          <w:lang w:eastAsia="pl-PL"/>
        </w:rPr>
        <w:t xml:space="preserve">   Współfinansowanie pobytu dziecka umieszczonego w pieczy zastępczej </w:t>
      </w:r>
    </w:p>
    <w:p w14:paraId="18C308CB" w14:textId="77777777" w:rsidR="005D6FFF" w:rsidRPr="00231A74" w:rsidRDefault="005D6FFF" w:rsidP="005D6FFF">
      <w:pPr>
        <w:spacing w:after="0" w:line="360" w:lineRule="auto"/>
        <w:jc w:val="both"/>
        <w:rPr>
          <w:rFonts w:ascii="Arial" w:eastAsia="Times New Roman" w:hAnsi="Arial" w:cs="Arial"/>
          <w:sz w:val="24"/>
          <w:szCs w:val="24"/>
          <w:lang w:eastAsia="pl-PL"/>
        </w:rPr>
      </w:pPr>
      <w:r w:rsidRPr="00231A74">
        <w:rPr>
          <w:rFonts w:ascii="Arial" w:eastAsia="Times New Roman" w:hAnsi="Arial" w:cs="Arial"/>
          <w:b/>
          <w:sz w:val="24"/>
          <w:szCs w:val="24"/>
          <w:lang w:eastAsia="pl-PL"/>
        </w:rPr>
        <w:t xml:space="preserve">   </w:t>
      </w:r>
      <w:r w:rsidRPr="00231A74">
        <w:rPr>
          <w:rFonts w:ascii="Arial" w:eastAsia="Times New Roman" w:hAnsi="Arial" w:cs="Arial"/>
          <w:sz w:val="24"/>
          <w:szCs w:val="24"/>
          <w:lang w:eastAsia="pl-PL"/>
        </w:rPr>
        <w:t>W przypadku niemożności zapewnienia opieki i wychowania dziecka przez rodzinę powiat organizuje pieczę zastępczą w formie rodzinnej i instytucjonalnej. Do zadań Gminy w myśl ustawy o wspieraniu rodziny i systemie pieczy zastępczej należy ponoszenie częściowych wydatków związanych z pobytem dziecka w pieczy zastępczej w wysokości:</w:t>
      </w:r>
    </w:p>
    <w:p w14:paraId="0D351AEE" w14:textId="26C28416" w:rsidR="005D6FFF" w:rsidRPr="00231A74" w:rsidRDefault="005D6FFF" w:rsidP="005D6FFF">
      <w:pPr>
        <w:numPr>
          <w:ilvl w:val="0"/>
          <w:numId w:val="37"/>
        </w:numPr>
        <w:spacing w:after="0" w:line="360" w:lineRule="auto"/>
        <w:contextualSpacing/>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10% wydatków na opiekę i wychowanie dziecka – w pierwszym roku pobytu dziecka </w:t>
      </w:r>
      <w:r w:rsidR="00A27371">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w pieczy zastępczej;</w:t>
      </w:r>
    </w:p>
    <w:p w14:paraId="4956E55E" w14:textId="0F5214BD" w:rsidR="005D6FFF" w:rsidRPr="00231A74" w:rsidRDefault="005D6FFF" w:rsidP="005D6FFF">
      <w:pPr>
        <w:numPr>
          <w:ilvl w:val="0"/>
          <w:numId w:val="37"/>
        </w:numPr>
        <w:spacing w:after="0" w:line="360" w:lineRule="auto"/>
        <w:contextualSpacing/>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30% wydatków na opiekę i wychowanie dziecka – w drugim roku pobytu dziecka </w:t>
      </w:r>
      <w:r w:rsidR="00A27371">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w pieczy zastępczej;</w:t>
      </w:r>
    </w:p>
    <w:p w14:paraId="25AA16E0" w14:textId="77777777" w:rsidR="005D6FFF" w:rsidRPr="00231A74" w:rsidRDefault="005D6FFF" w:rsidP="005D6FFF">
      <w:pPr>
        <w:numPr>
          <w:ilvl w:val="0"/>
          <w:numId w:val="37"/>
        </w:numPr>
        <w:spacing w:after="0" w:line="360" w:lineRule="auto"/>
        <w:contextualSpacing/>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50% wydatków na opiekę i wychowanie dziecka – w trzecim roku i następnych latach pobytu dziecka w pieczy zastępczej.</w:t>
      </w:r>
    </w:p>
    <w:p w14:paraId="093C4D0B" w14:textId="77777777" w:rsidR="005D6FFF" w:rsidRPr="00231A74" w:rsidRDefault="005D6FFF" w:rsidP="005D6FFF">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ab/>
        <w:t xml:space="preserve">W roku 2023 Gmina poniosła koszty związane z umieszczaniem dzieci w pieczy zastępczej została wydatkowana kwota </w:t>
      </w:r>
      <w:r w:rsidRPr="00231A74">
        <w:rPr>
          <w:rFonts w:ascii="Arial" w:eastAsia="Times New Roman" w:hAnsi="Arial" w:cs="Arial"/>
          <w:b/>
          <w:sz w:val="24"/>
          <w:szCs w:val="24"/>
          <w:lang w:eastAsia="pl-PL"/>
        </w:rPr>
        <w:t>36 147 zł.,</w:t>
      </w:r>
      <w:r w:rsidRPr="00231A74">
        <w:rPr>
          <w:rFonts w:ascii="Arial" w:eastAsia="Times New Roman" w:hAnsi="Arial" w:cs="Arial"/>
          <w:color w:val="FF0000"/>
          <w:sz w:val="24"/>
          <w:szCs w:val="24"/>
          <w:lang w:eastAsia="pl-PL"/>
        </w:rPr>
        <w:t xml:space="preserve"> </w:t>
      </w:r>
      <w:r w:rsidRPr="00231A74">
        <w:rPr>
          <w:rFonts w:ascii="Arial" w:eastAsia="Times New Roman" w:hAnsi="Arial" w:cs="Arial"/>
          <w:sz w:val="24"/>
          <w:szCs w:val="24"/>
          <w:lang w:eastAsia="pl-PL"/>
        </w:rPr>
        <w:t xml:space="preserve">na opłacenie przez Gminę Brańsk pobytu 7 dzieci w pieczy zastępczej. </w:t>
      </w:r>
    </w:p>
    <w:p w14:paraId="27808941" w14:textId="77777777" w:rsidR="00B46A80" w:rsidRPr="00231A74" w:rsidRDefault="00B46A80" w:rsidP="005D6FFF">
      <w:pPr>
        <w:spacing w:after="0" w:line="360" w:lineRule="auto"/>
        <w:jc w:val="both"/>
        <w:rPr>
          <w:rFonts w:ascii="Arial" w:eastAsia="Times New Roman" w:hAnsi="Arial" w:cs="Arial"/>
          <w:sz w:val="24"/>
          <w:szCs w:val="24"/>
          <w:lang w:eastAsia="pl-PL"/>
        </w:rPr>
      </w:pPr>
    </w:p>
    <w:p w14:paraId="689CCA31" w14:textId="5AF25AD8" w:rsidR="00335533" w:rsidRPr="00231A74" w:rsidRDefault="00335533" w:rsidP="00335533">
      <w:p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231A74">
        <w:rPr>
          <w:rFonts w:ascii="Arial" w:eastAsia="Times New Roman" w:hAnsi="Arial" w:cs="Arial"/>
          <w:b/>
          <w:sz w:val="24"/>
          <w:szCs w:val="24"/>
          <w:lang w:eastAsia="pl-PL"/>
        </w:rPr>
        <w:t>POTRZEBY OŚRODKA</w:t>
      </w:r>
      <w:r w:rsidRPr="00231A74">
        <w:rPr>
          <w:rFonts w:ascii="Arial" w:eastAsia="Times New Roman" w:hAnsi="Arial" w:cs="Arial"/>
          <w:sz w:val="24"/>
          <w:szCs w:val="24"/>
          <w:lang w:eastAsia="pl-PL"/>
        </w:rPr>
        <w:t xml:space="preserve"> </w:t>
      </w:r>
      <w:r w:rsidRPr="00231A74">
        <w:rPr>
          <w:rFonts w:ascii="Arial" w:eastAsia="Times New Roman" w:hAnsi="Arial" w:cs="Arial"/>
          <w:b/>
          <w:sz w:val="24"/>
          <w:szCs w:val="24"/>
          <w:lang w:eastAsia="pl-PL"/>
        </w:rPr>
        <w:t xml:space="preserve">NA ROK  </w:t>
      </w:r>
      <w:r w:rsidR="00D41F78" w:rsidRPr="00231A74">
        <w:rPr>
          <w:rFonts w:ascii="Arial" w:eastAsia="Times New Roman" w:hAnsi="Arial" w:cs="Arial"/>
          <w:b/>
          <w:sz w:val="24"/>
          <w:szCs w:val="24"/>
          <w:lang w:eastAsia="pl-PL"/>
        </w:rPr>
        <w:t>2024</w:t>
      </w:r>
    </w:p>
    <w:p w14:paraId="6205B941" w14:textId="77777777" w:rsidR="00335533" w:rsidRPr="00231A74" w:rsidRDefault="00335533" w:rsidP="00335533">
      <w:pPr>
        <w:spacing w:after="0" w:line="240" w:lineRule="auto"/>
        <w:jc w:val="both"/>
        <w:rPr>
          <w:rFonts w:ascii="Arial" w:eastAsia="Times New Roman" w:hAnsi="Arial" w:cs="Arial"/>
          <w:sz w:val="24"/>
          <w:szCs w:val="24"/>
          <w:lang w:eastAsia="pl-PL"/>
        </w:rPr>
      </w:pPr>
    </w:p>
    <w:p w14:paraId="02646CCD" w14:textId="57839D42" w:rsidR="00F70DA5" w:rsidRPr="00231A74" w:rsidRDefault="00F70DA5" w:rsidP="00F70DA5">
      <w:pPr>
        <w:widowControl w:val="0"/>
        <w:suppressAutoHyphens/>
        <w:spacing w:after="0" w:line="360" w:lineRule="auto"/>
        <w:jc w:val="both"/>
        <w:rPr>
          <w:rFonts w:ascii="Arial" w:eastAsia="Andale Sans UI" w:hAnsi="Arial" w:cs="Arial"/>
          <w:kern w:val="2"/>
          <w:sz w:val="24"/>
          <w:szCs w:val="24"/>
          <w:lang w:eastAsia="pl-PL" w:bidi="hi-IN"/>
        </w:rPr>
      </w:pPr>
      <w:r w:rsidRPr="00231A74">
        <w:rPr>
          <w:rFonts w:ascii="Arial" w:eastAsia="Andale Sans UI" w:hAnsi="Arial" w:cs="Arial"/>
          <w:kern w:val="2"/>
          <w:sz w:val="24"/>
          <w:szCs w:val="24"/>
          <w:lang w:eastAsia="pl-PL" w:bidi="hi-IN"/>
        </w:rPr>
        <w:t>Gminny Ośrodek Pomocy Społecznej w Brańsku realizuje działania wynikające z obowiązujących uregulowań prawnych oraz stara się podejmować inicjatywy w zakresie rozwiązywania problemów społecznych, tworzenia nowego wizerunku instytucji pomocy społecznej jako efektywnej, nowoczesnej i skutecznej.</w:t>
      </w:r>
    </w:p>
    <w:p w14:paraId="61AE9B82" w14:textId="1E93F58D" w:rsidR="00F70DA5" w:rsidRPr="00231A74" w:rsidRDefault="006D1268" w:rsidP="00F70DA5">
      <w:pPr>
        <w:widowControl w:val="0"/>
        <w:suppressAutoHyphens/>
        <w:spacing w:after="0" w:line="360" w:lineRule="auto"/>
        <w:jc w:val="both"/>
        <w:rPr>
          <w:rFonts w:ascii="Arial" w:eastAsia="Andale Sans UI" w:hAnsi="Arial" w:cs="Arial"/>
          <w:kern w:val="2"/>
          <w:sz w:val="24"/>
          <w:szCs w:val="24"/>
          <w:lang w:eastAsia="pl-PL" w:bidi="hi-IN"/>
        </w:rPr>
      </w:pPr>
      <w:r w:rsidRPr="00231A74">
        <w:rPr>
          <w:rFonts w:ascii="Arial" w:eastAsia="Andale Sans UI" w:hAnsi="Arial" w:cs="Arial"/>
          <w:kern w:val="2"/>
          <w:sz w:val="24"/>
          <w:szCs w:val="24"/>
          <w:lang w:eastAsia="pl-PL" w:bidi="hi-IN"/>
        </w:rPr>
        <w:t>Właściwą</w:t>
      </w:r>
      <w:r w:rsidR="00F70DA5" w:rsidRPr="00231A74">
        <w:rPr>
          <w:rFonts w:ascii="Arial" w:eastAsia="Andale Sans UI" w:hAnsi="Arial" w:cs="Arial"/>
          <w:kern w:val="2"/>
          <w:sz w:val="24"/>
          <w:szCs w:val="24"/>
          <w:lang w:eastAsia="pl-PL" w:bidi="hi-IN"/>
        </w:rPr>
        <w:t xml:space="preserve"> realizacja zadań wymaga zabezpieczenia w budżecie odpowiednich środków finansowych, ale również zapewnienia niezbędnych zasobów kadrowych, sprzętu </w:t>
      </w:r>
      <w:r w:rsidR="00A27371">
        <w:rPr>
          <w:rFonts w:ascii="Arial" w:eastAsia="Andale Sans UI" w:hAnsi="Arial" w:cs="Arial"/>
          <w:kern w:val="2"/>
          <w:sz w:val="24"/>
          <w:szCs w:val="24"/>
          <w:lang w:eastAsia="pl-PL" w:bidi="hi-IN"/>
        </w:rPr>
        <w:t xml:space="preserve">                      </w:t>
      </w:r>
      <w:bookmarkStart w:id="0" w:name="_GoBack"/>
      <w:bookmarkEnd w:id="0"/>
      <w:r w:rsidR="00F70DA5" w:rsidRPr="00231A74">
        <w:rPr>
          <w:rFonts w:ascii="Arial" w:eastAsia="Andale Sans UI" w:hAnsi="Arial" w:cs="Arial"/>
          <w:kern w:val="2"/>
          <w:sz w:val="24"/>
          <w:szCs w:val="24"/>
          <w:lang w:eastAsia="pl-PL" w:bidi="hi-IN"/>
        </w:rPr>
        <w:t>i wyposażenia, materiałów biurowych, modernizacji i rozwoju systemu informatycznego.</w:t>
      </w:r>
    </w:p>
    <w:p w14:paraId="0290BC6C" w14:textId="7D16B48B" w:rsidR="00F70DA5" w:rsidRPr="00231A74" w:rsidRDefault="00F70DA5" w:rsidP="00F70DA5">
      <w:pPr>
        <w:widowControl w:val="0"/>
        <w:suppressAutoHyphens/>
        <w:spacing w:after="0" w:line="360" w:lineRule="auto"/>
        <w:jc w:val="both"/>
        <w:rPr>
          <w:rFonts w:ascii="Arial" w:eastAsia="Andale Sans UI" w:hAnsi="Arial" w:cs="Arial"/>
          <w:kern w:val="2"/>
          <w:sz w:val="24"/>
          <w:szCs w:val="24"/>
          <w:lang w:eastAsia="zh-CN" w:bidi="hi-IN"/>
        </w:rPr>
      </w:pPr>
      <w:r w:rsidRPr="00231A74">
        <w:rPr>
          <w:rFonts w:ascii="Arial" w:eastAsia="Andale Sans UI" w:hAnsi="Arial" w:cs="Arial"/>
          <w:kern w:val="2"/>
          <w:sz w:val="24"/>
          <w:szCs w:val="24"/>
          <w:lang w:eastAsia="zh-CN" w:bidi="hi-IN"/>
        </w:rPr>
        <w:t xml:space="preserve">Rok 2024 będzie dla Gminnego Ośrodka Pomocy Społecznej kontynuacją realizowanych zadań i prowadzonych działań wynikających z ustaw, a także podejmowaniem nowych inicjatyw w zakresie rozwiązywania problemów społecznych, które są niezbędne, aby instytucja pomocy społecznej była efektywna i odpowiadała aktualnym problemom. </w:t>
      </w:r>
    </w:p>
    <w:p w14:paraId="581F5277" w14:textId="551B2E7A" w:rsidR="00F70DA5" w:rsidRPr="00231A74" w:rsidRDefault="0074336E" w:rsidP="0074336E">
      <w:pPr>
        <w:spacing w:after="0" w:line="24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lastRenderedPageBreak/>
        <w:t>Potrzeby w zakresie pomocy społecznej są analizowane w sposób ciągły, aby wydatki wykorzystywać racjonalnie.</w:t>
      </w:r>
    </w:p>
    <w:p w14:paraId="44AB8043" w14:textId="77777777" w:rsidR="00F70DA5" w:rsidRPr="00231A74" w:rsidRDefault="00F70DA5" w:rsidP="00335533">
      <w:pPr>
        <w:spacing w:after="0" w:line="240" w:lineRule="auto"/>
        <w:jc w:val="both"/>
        <w:rPr>
          <w:rFonts w:ascii="Arial" w:eastAsia="Times New Roman" w:hAnsi="Arial" w:cs="Arial"/>
          <w:sz w:val="24"/>
          <w:szCs w:val="24"/>
          <w:lang w:eastAsia="pl-PL"/>
        </w:rPr>
      </w:pPr>
    </w:p>
    <w:p w14:paraId="10A0CB55" w14:textId="41426B3E" w:rsidR="00335533" w:rsidRPr="00231A74" w:rsidRDefault="00335533" w:rsidP="00335533">
      <w:pPr>
        <w:spacing w:after="0" w:line="360" w:lineRule="auto"/>
        <w:jc w:val="both"/>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Na podstawie rozeznania potrzeb socjalno-bytowych mieszkańców Gminy Brańsk pracownicy Gminnego Ośrodka Pomocy Społecznej opracowali prognozę potrzeb na realizacje zadań w </w:t>
      </w:r>
      <w:r w:rsidR="0071384D" w:rsidRPr="00231A74">
        <w:rPr>
          <w:rFonts w:ascii="Arial" w:eastAsia="Times New Roman" w:hAnsi="Arial" w:cs="Arial"/>
          <w:sz w:val="24"/>
          <w:szCs w:val="24"/>
          <w:lang w:eastAsia="pl-PL"/>
        </w:rPr>
        <w:t>2024</w:t>
      </w:r>
      <w:r w:rsidR="00D41F78" w:rsidRPr="00231A74">
        <w:rPr>
          <w:rFonts w:ascii="Arial" w:eastAsia="Times New Roman" w:hAnsi="Arial" w:cs="Arial"/>
          <w:sz w:val="24"/>
          <w:szCs w:val="24"/>
          <w:lang w:eastAsia="pl-PL"/>
        </w:rPr>
        <w:t xml:space="preserve"> </w:t>
      </w:r>
      <w:r w:rsidRPr="00231A74">
        <w:rPr>
          <w:rFonts w:ascii="Arial" w:eastAsia="Times New Roman" w:hAnsi="Arial" w:cs="Arial"/>
          <w:sz w:val="24"/>
          <w:szCs w:val="24"/>
          <w:lang w:eastAsia="pl-PL"/>
        </w:rPr>
        <w:t>roku. Zadania pomocy społecznej będą realizowane:</w:t>
      </w:r>
    </w:p>
    <w:p w14:paraId="03A531C2" w14:textId="77777777" w:rsidR="00335533" w:rsidRPr="00231A74" w:rsidRDefault="00335533" w:rsidP="0033553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z dotacji celowych na zadania zlecone gminie przez administracje rządową, </w:t>
      </w:r>
    </w:p>
    <w:p w14:paraId="73728397" w14:textId="77777777" w:rsidR="00335533" w:rsidRPr="00231A74" w:rsidRDefault="00335533" w:rsidP="0033553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z dotacji na realizację zadań własnych gminy,</w:t>
      </w:r>
    </w:p>
    <w:p w14:paraId="0B2F26D4" w14:textId="77777777" w:rsidR="00335533" w:rsidRPr="00231A74" w:rsidRDefault="00335533" w:rsidP="0033553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4"/>
          <w:szCs w:val="24"/>
          <w:lang w:eastAsia="pl-PL"/>
        </w:rPr>
      </w:pPr>
      <w:r w:rsidRPr="00231A74">
        <w:rPr>
          <w:rFonts w:ascii="Arial" w:eastAsia="Times New Roman" w:hAnsi="Arial" w:cs="Arial"/>
          <w:sz w:val="24"/>
          <w:szCs w:val="24"/>
          <w:lang w:eastAsia="pl-PL"/>
        </w:rPr>
        <w:t>z dochodów własnych gminy.</w:t>
      </w:r>
    </w:p>
    <w:p w14:paraId="0E9F7BC3" w14:textId="77777777" w:rsidR="00DE0C22" w:rsidRPr="00231A74" w:rsidRDefault="00DE0C22" w:rsidP="00335533">
      <w:pPr>
        <w:spacing w:line="360" w:lineRule="auto"/>
        <w:jc w:val="both"/>
        <w:rPr>
          <w:rFonts w:ascii="Arial" w:hAnsi="Arial" w:cs="Arial"/>
          <w:b/>
          <w:sz w:val="24"/>
          <w:szCs w:val="24"/>
        </w:rPr>
      </w:pPr>
    </w:p>
    <w:p w14:paraId="7BAF0E26" w14:textId="6E66E972" w:rsidR="00335533" w:rsidRPr="00231A74" w:rsidRDefault="00B668B5" w:rsidP="00335533">
      <w:pPr>
        <w:spacing w:after="0" w:line="240" w:lineRule="auto"/>
        <w:rPr>
          <w:rFonts w:ascii="Arial" w:eastAsia="Times New Roman" w:hAnsi="Arial" w:cs="Arial"/>
          <w:sz w:val="24"/>
          <w:szCs w:val="24"/>
          <w:lang w:eastAsia="pl-PL"/>
        </w:rPr>
      </w:pPr>
      <w:r w:rsidRPr="00231A74">
        <w:rPr>
          <w:rFonts w:ascii="Arial" w:eastAsia="Times New Roman" w:hAnsi="Arial" w:cs="Arial"/>
          <w:sz w:val="24"/>
          <w:szCs w:val="24"/>
          <w:lang w:eastAsia="pl-PL"/>
        </w:rPr>
        <w:t xml:space="preserve">                                                                                     </w:t>
      </w:r>
      <w:r w:rsidR="00335533" w:rsidRPr="00231A74">
        <w:rPr>
          <w:rFonts w:ascii="Arial" w:eastAsia="Times New Roman" w:hAnsi="Arial" w:cs="Arial"/>
          <w:sz w:val="24"/>
          <w:szCs w:val="24"/>
          <w:lang w:eastAsia="pl-PL"/>
        </w:rPr>
        <w:t>Sporządził: Anna Bachurek</w:t>
      </w:r>
    </w:p>
    <w:p w14:paraId="05BEC204" w14:textId="77777777" w:rsidR="00335533" w:rsidRPr="00231A74" w:rsidRDefault="00335533" w:rsidP="00335533">
      <w:pPr>
        <w:rPr>
          <w:rFonts w:ascii="Arial" w:hAnsi="Arial" w:cs="Arial"/>
          <w:sz w:val="24"/>
          <w:szCs w:val="24"/>
        </w:rPr>
      </w:pPr>
    </w:p>
    <w:sectPr w:rsidR="00335533" w:rsidRPr="00231A74" w:rsidSect="00231A74">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BC35B" w14:textId="77777777" w:rsidR="00FB23D8" w:rsidRDefault="00FB23D8" w:rsidP="00F34934">
      <w:pPr>
        <w:spacing w:after="0" w:line="240" w:lineRule="auto"/>
      </w:pPr>
      <w:r>
        <w:separator/>
      </w:r>
    </w:p>
  </w:endnote>
  <w:endnote w:type="continuationSeparator" w:id="0">
    <w:p w14:paraId="4846F61B" w14:textId="77777777" w:rsidR="00FB23D8" w:rsidRDefault="00FB23D8" w:rsidP="00F3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763584"/>
      <w:docPartObj>
        <w:docPartGallery w:val="Page Numbers (Bottom of Page)"/>
        <w:docPartUnique/>
      </w:docPartObj>
    </w:sdtPr>
    <w:sdtContent>
      <w:p w14:paraId="1A255608" w14:textId="77777777" w:rsidR="00231A74" w:rsidRDefault="00231A74">
        <w:pPr>
          <w:pStyle w:val="Stopka"/>
          <w:jc w:val="right"/>
        </w:pPr>
        <w:r>
          <w:fldChar w:fldCharType="begin"/>
        </w:r>
        <w:r>
          <w:instrText>PAGE   \* MERGEFORMAT</w:instrText>
        </w:r>
        <w:r>
          <w:fldChar w:fldCharType="separate"/>
        </w:r>
        <w:r w:rsidR="00A27371">
          <w:rPr>
            <w:noProof/>
          </w:rPr>
          <w:t>31</w:t>
        </w:r>
        <w:r>
          <w:fldChar w:fldCharType="end"/>
        </w:r>
      </w:p>
    </w:sdtContent>
  </w:sdt>
  <w:p w14:paraId="2562201D" w14:textId="77777777" w:rsidR="00231A74" w:rsidRDefault="00231A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0195A" w14:textId="77777777" w:rsidR="00FB23D8" w:rsidRDefault="00FB23D8" w:rsidP="00F34934">
      <w:pPr>
        <w:spacing w:after="0" w:line="240" w:lineRule="auto"/>
      </w:pPr>
      <w:r>
        <w:separator/>
      </w:r>
    </w:p>
  </w:footnote>
  <w:footnote w:type="continuationSeparator" w:id="0">
    <w:p w14:paraId="55E57490" w14:textId="77777777" w:rsidR="00FB23D8" w:rsidRDefault="00FB23D8" w:rsidP="00F349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AD4"/>
    <w:multiLevelType w:val="hybridMultilevel"/>
    <w:tmpl w:val="C22EE8A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4B42BB0"/>
    <w:multiLevelType w:val="hybridMultilevel"/>
    <w:tmpl w:val="91DAF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CA36F5"/>
    <w:multiLevelType w:val="hybridMultilevel"/>
    <w:tmpl w:val="07EE76A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2ED323A"/>
    <w:multiLevelType w:val="hybridMultilevel"/>
    <w:tmpl w:val="083079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6374A9"/>
    <w:multiLevelType w:val="hybridMultilevel"/>
    <w:tmpl w:val="6DC2241E"/>
    <w:lvl w:ilvl="0" w:tplc="1BFCE1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D4052A2"/>
    <w:multiLevelType w:val="hybridMultilevel"/>
    <w:tmpl w:val="520AE476"/>
    <w:lvl w:ilvl="0" w:tplc="2F0894E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E6285A"/>
    <w:multiLevelType w:val="hybridMultilevel"/>
    <w:tmpl w:val="6F162A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0F0D0D"/>
    <w:multiLevelType w:val="hybridMultilevel"/>
    <w:tmpl w:val="085296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9068BE"/>
    <w:multiLevelType w:val="multilevel"/>
    <w:tmpl w:val="28E6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E490F"/>
    <w:multiLevelType w:val="hybridMultilevel"/>
    <w:tmpl w:val="43D24B6E"/>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32AE79B9"/>
    <w:multiLevelType w:val="hybridMultilevel"/>
    <w:tmpl w:val="DD386D60"/>
    <w:lvl w:ilvl="0" w:tplc="0415000B">
      <w:start w:val="1"/>
      <w:numFmt w:val="bullet"/>
      <w:lvlText w:val=""/>
      <w:lvlJc w:val="left"/>
      <w:pPr>
        <w:tabs>
          <w:tab w:val="num" w:pos="1428"/>
        </w:tabs>
        <w:ind w:left="1428" w:hanging="360"/>
      </w:pPr>
      <w:rPr>
        <w:rFonts w:ascii="Wingdings" w:hAnsi="Wingdings"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33414DF"/>
    <w:multiLevelType w:val="hybridMultilevel"/>
    <w:tmpl w:val="232EE158"/>
    <w:lvl w:ilvl="0" w:tplc="D6A06E30">
      <w:start w:val="1"/>
      <w:numFmt w:val="bullet"/>
      <w:lvlText w:val="-"/>
      <w:lvlJc w:val="left"/>
      <w:pPr>
        <w:tabs>
          <w:tab w:val="num" w:pos="795"/>
        </w:tabs>
        <w:ind w:left="795" w:hanging="360"/>
      </w:pPr>
      <w:rPr>
        <w:rFonts w:ascii="Times New Roman" w:hAnsi="Times New Roman" w:cs="Times New Roman" w:hint="default"/>
      </w:rPr>
    </w:lvl>
    <w:lvl w:ilvl="1" w:tplc="D6A06E30">
      <w:start w:val="1"/>
      <w:numFmt w:val="bullet"/>
      <w:lvlText w:val="-"/>
      <w:lvlJc w:val="left"/>
      <w:pPr>
        <w:tabs>
          <w:tab w:val="num" w:pos="1515"/>
        </w:tabs>
        <w:ind w:left="1515" w:hanging="360"/>
      </w:pPr>
      <w:rPr>
        <w:rFonts w:ascii="Times New Roman" w:hAnsi="Times New Roman" w:cs="Times New Roman" w:hint="default"/>
      </w:rPr>
    </w:lvl>
    <w:lvl w:ilvl="2" w:tplc="04150005">
      <w:start w:val="1"/>
      <w:numFmt w:val="bullet"/>
      <w:lvlText w:val=""/>
      <w:lvlJc w:val="left"/>
      <w:pPr>
        <w:tabs>
          <w:tab w:val="num" w:pos="2235"/>
        </w:tabs>
        <w:ind w:left="2235" w:hanging="360"/>
      </w:pPr>
      <w:rPr>
        <w:rFonts w:ascii="Wingdings" w:hAnsi="Wingdings" w:hint="default"/>
      </w:rPr>
    </w:lvl>
    <w:lvl w:ilvl="3" w:tplc="04150001">
      <w:start w:val="1"/>
      <w:numFmt w:val="bullet"/>
      <w:lvlText w:val=""/>
      <w:lvlJc w:val="left"/>
      <w:pPr>
        <w:tabs>
          <w:tab w:val="num" w:pos="2955"/>
        </w:tabs>
        <w:ind w:left="2955" w:hanging="360"/>
      </w:pPr>
      <w:rPr>
        <w:rFonts w:ascii="Symbol" w:hAnsi="Symbol" w:hint="default"/>
      </w:rPr>
    </w:lvl>
    <w:lvl w:ilvl="4" w:tplc="04150003">
      <w:start w:val="1"/>
      <w:numFmt w:val="bullet"/>
      <w:lvlText w:val="o"/>
      <w:lvlJc w:val="left"/>
      <w:pPr>
        <w:tabs>
          <w:tab w:val="num" w:pos="3675"/>
        </w:tabs>
        <w:ind w:left="3675" w:hanging="360"/>
      </w:pPr>
      <w:rPr>
        <w:rFonts w:ascii="Courier New" w:hAnsi="Courier New" w:cs="Courier New" w:hint="default"/>
      </w:rPr>
    </w:lvl>
    <w:lvl w:ilvl="5" w:tplc="04150005">
      <w:start w:val="1"/>
      <w:numFmt w:val="bullet"/>
      <w:lvlText w:val=""/>
      <w:lvlJc w:val="left"/>
      <w:pPr>
        <w:tabs>
          <w:tab w:val="num" w:pos="4395"/>
        </w:tabs>
        <w:ind w:left="4395" w:hanging="360"/>
      </w:pPr>
      <w:rPr>
        <w:rFonts w:ascii="Wingdings" w:hAnsi="Wingdings" w:hint="default"/>
      </w:rPr>
    </w:lvl>
    <w:lvl w:ilvl="6" w:tplc="04150001">
      <w:start w:val="1"/>
      <w:numFmt w:val="bullet"/>
      <w:lvlText w:val=""/>
      <w:lvlJc w:val="left"/>
      <w:pPr>
        <w:tabs>
          <w:tab w:val="num" w:pos="5115"/>
        </w:tabs>
        <w:ind w:left="5115" w:hanging="360"/>
      </w:pPr>
      <w:rPr>
        <w:rFonts w:ascii="Symbol" w:hAnsi="Symbol" w:hint="default"/>
      </w:rPr>
    </w:lvl>
    <w:lvl w:ilvl="7" w:tplc="04150003">
      <w:start w:val="1"/>
      <w:numFmt w:val="bullet"/>
      <w:lvlText w:val="o"/>
      <w:lvlJc w:val="left"/>
      <w:pPr>
        <w:tabs>
          <w:tab w:val="num" w:pos="5835"/>
        </w:tabs>
        <w:ind w:left="5835" w:hanging="360"/>
      </w:pPr>
      <w:rPr>
        <w:rFonts w:ascii="Courier New" w:hAnsi="Courier New" w:cs="Courier New" w:hint="default"/>
      </w:rPr>
    </w:lvl>
    <w:lvl w:ilvl="8" w:tplc="04150005">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38961211"/>
    <w:multiLevelType w:val="hybridMultilevel"/>
    <w:tmpl w:val="5DC4A65C"/>
    <w:lvl w:ilvl="0" w:tplc="C39812A2">
      <w:start w:val="1"/>
      <w:numFmt w:val="bullet"/>
      <w:lvlText w:val=""/>
      <w:lvlJc w:val="left"/>
      <w:pPr>
        <w:tabs>
          <w:tab w:val="num" w:pos="360"/>
        </w:tabs>
        <w:ind w:left="360" w:hanging="360"/>
      </w:pPr>
      <w:rPr>
        <w:rFonts w:ascii="Wingdings" w:hAnsi="Wingdings" w:hint="default"/>
        <w:color w:val="auto"/>
      </w:rPr>
    </w:lvl>
    <w:lvl w:ilvl="1" w:tplc="0415000D">
      <w:start w:val="1"/>
      <w:numFmt w:val="bullet"/>
      <w:lvlText w:val=""/>
      <w:lvlJc w:val="left"/>
      <w:pPr>
        <w:tabs>
          <w:tab w:val="num" w:pos="1777"/>
        </w:tabs>
        <w:ind w:left="1777" w:hanging="360"/>
      </w:pPr>
      <w:rPr>
        <w:rFonts w:ascii="Wingdings" w:hAnsi="Wingdings" w:hint="default"/>
        <w:color w:val="auto"/>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760A89"/>
    <w:multiLevelType w:val="hybridMultilevel"/>
    <w:tmpl w:val="C472D972"/>
    <w:lvl w:ilvl="0" w:tplc="6568D3A4">
      <w:start w:val="1"/>
      <w:numFmt w:val="bullet"/>
      <w:lvlText w:val="–"/>
      <w:lvlJc w:val="left"/>
      <w:pPr>
        <w:ind w:left="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0AE15E4">
      <w:start w:val="2"/>
      <w:numFmt w:val="decimal"/>
      <w:lvlRestart w:val="0"/>
      <w:lvlText w:val="%2."/>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2A6832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67681B2">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BEEA7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E8CD5A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E4E2E38">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1F0856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68E246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8164777"/>
    <w:multiLevelType w:val="multilevel"/>
    <w:tmpl w:val="CFDE26C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8953B57"/>
    <w:multiLevelType w:val="hybridMultilevel"/>
    <w:tmpl w:val="2696B2A8"/>
    <w:lvl w:ilvl="0" w:tplc="8F4E2688">
      <w:start w:val="1"/>
      <w:numFmt w:val="decimal"/>
      <w:lvlText w:val="%1."/>
      <w:lvlJc w:val="left"/>
      <w:pPr>
        <w:ind w:left="785" w:hanging="360"/>
      </w:pPr>
      <w:rPr>
        <w:b/>
        <w:sz w:val="28"/>
        <w:szCs w:val="28"/>
      </w:r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6" w15:restartNumberingAfterBreak="0">
    <w:nsid w:val="5F25507D"/>
    <w:multiLevelType w:val="hybridMultilevel"/>
    <w:tmpl w:val="373C7A76"/>
    <w:lvl w:ilvl="0" w:tplc="C39812A2">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6410103C"/>
    <w:multiLevelType w:val="hybridMultilevel"/>
    <w:tmpl w:val="4DE6F688"/>
    <w:lvl w:ilvl="0" w:tplc="0415000B">
      <w:start w:val="1"/>
      <w:numFmt w:val="bullet"/>
      <w:lvlText w:val=""/>
      <w:lvlJc w:val="left"/>
      <w:pPr>
        <w:tabs>
          <w:tab w:val="num" w:pos="1428"/>
        </w:tabs>
        <w:ind w:left="1428" w:hanging="360"/>
      </w:pPr>
      <w:rPr>
        <w:rFonts w:ascii="Wingdings" w:hAnsi="Wingdings"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653D2DAF"/>
    <w:multiLevelType w:val="multilevel"/>
    <w:tmpl w:val="A11056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5C5733F"/>
    <w:multiLevelType w:val="hybridMultilevel"/>
    <w:tmpl w:val="2C4E086C"/>
    <w:lvl w:ilvl="0" w:tplc="1BFCE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6260D1"/>
    <w:multiLevelType w:val="hybridMultilevel"/>
    <w:tmpl w:val="BC1625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8A7750"/>
    <w:multiLevelType w:val="hybridMultilevel"/>
    <w:tmpl w:val="27A42D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73666A37"/>
    <w:multiLevelType w:val="hybridMultilevel"/>
    <w:tmpl w:val="581E06D4"/>
    <w:lvl w:ilvl="0" w:tplc="0415000D">
      <w:start w:val="1"/>
      <w:numFmt w:val="bullet"/>
      <w:lvlText w:val=""/>
      <w:lvlJc w:val="left"/>
      <w:pPr>
        <w:tabs>
          <w:tab w:val="num" w:pos="720"/>
        </w:tabs>
        <w:ind w:left="720" w:hanging="360"/>
      </w:pPr>
      <w:rPr>
        <w:rFonts w:ascii="Wingdings" w:hAnsi="Wingdings" w:hint="default"/>
      </w:rPr>
    </w:lvl>
    <w:lvl w:ilvl="1" w:tplc="51767BA0" w:tentative="1">
      <w:start w:val="1"/>
      <w:numFmt w:val="bullet"/>
      <w:lvlText w:val=""/>
      <w:lvlJc w:val="left"/>
      <w:pPr>
        <w:tabs>
          <w:tab w:val="num" w:pos="1440"/>
        </w:tabs>
        <w:ind w:left="1440" w:hanging="360"/>
      </w:pPr>
      <w:rPr>
        <w:rFonts w:ascii="Symbol" w:hAnsi="Symbol" w:hint="default"/>
      </w:rPr>
    </w:lvl>
    <w:lvl w:ilvl="2" w:tplc="3B0A57C8" w:tentative="1">
      <w:start w:val="1"/>
      <w:numFmt w:val="bullet"/>
      <w:lvlText w:val=""/>
      <w:lvlJc w:val="left"/>
      <w:pPr>
        <w:tabs>
          <w:tab w:val="num" w:pos="2160"/>
        </w:tabs>
        <w:ind w:left="2160" w:hanging="360"/>
      </w:pPr>
      <w:rPr>
        <w:rFonts w:ascii="Symbol" w:hAnsi="Symbol" w:hint="default"/>
      </w:rPr>
    </w:lvl>
    <w:lvl w:ilvl="3" w:tplc="087A86EA" w:tentative="1">
      <w:start w:val="1"/>
      <w:numFmt w:val="bullet"/>
      <w:lvlText w:val=""/>
      <w:lvlJc w:val="left"/>
      <w:pPr>
        <w:tabs>
          <w:tab w:val="num" w:pos="2880"/>
        </w:tabs>
        <w:ind w:left="2880" w:hanging="360"/>
      </w:pPr>
      <w:rPr>
        <w:rFonts w:ascii="Symbol" w:hAnsi="Symbol" w:hint="default"/>
      </w:rPr>
    </w:lvl>
    <w:lvl w:ilvl="4" w:tplc="227C62B8" w:tentative="1">
      <w:start w:val="1"/>
      <w:numFmt w:val="bullet"/>
      <w:lvlText w:val=""/>
      <w:lvlJc w:val="left"/>
      <w:pPr>
        <w:tabs>
          <w:tab w:val="num" w:pos="3600"/>
        </w:tabs>
        <w:ind w:left="3600" w:hanging="360"/>
      </w:pPr>
      <w:rPr>
        <w:rFonts w:ascii="Symbol" w:hAnsi="Symbol" w:hint="default"/>
      </w:rPr>
    </w:lvl>
    <w:lvl w:ilvl="5" w:tplc="81669470" w:tentative="1">
      <w:start w:val="1"/>
      <w:numFmt w:val="bullet"/>
      <w:lvlText w:val=""/>
      <w:lvlJc w:val="left"/>
      <w:pPr>
        <w:tabs>
          <w:tab w:val="num" w:pos="4320"/>
        </w:tabs>
        <w:ind w:left="4320" w:hanging="360"/>
      </w:pPr>
      <w:rPr>
        <w:rFonts w:ascii="Symbol" w:hAnsi="Symbol" w:hint="default"/>
      </w:rPr>
    </w:lvl>
    <w:lvl w:ilvl="6" w:tplc="0924E6B2" w:tentative="1">
      <w:start w:val="1"/>
      <w:numFmt w:val="bullet"/>
      <w:lvlText w:val=""/>
      <w:lvlJc w:val="left"/>
      <w:pPr>
        <w:tabs>
          <w:tab w:val="num" w:pos="5040"/>
        </w:tabs>
        <w:ind w:left="5040" w:hanging="360"/>
      </w:pPr>
      <w:rPr>
        <w:rFonts w:ascii="Symbol" w:hAnsi="Symbol" w:hint="default"/>
      </w:rPr>
    </w:lvl>
    <w:lvl w:ilvl="7" w:tplc="C75468F8" w:tentative="1">
      <w:start w:val="1"/>
      <w:numFmt w:val="bullet"/>
      <w:lvlText w:val=""/>
      <w:lvlJc w:val="left"/>
      <w:pPr>
        <w:tabs>
          <w:tab w:val="num" w:pos="5760"/>
        </w:tabs>
        <w:ind w:left="5760" w:hanging="360"/>
      </w:pPr>
      <w:rPr>
        <w:rFonts w:ascii="Symbol" w:hAnsi="Symbol" w:hint="default"/>
      </w:rPr>
    </w:lvl>
    <w:lvl w:ilvl="8" w:tplc="621C509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3C067BF"/>
    <w:multiLevelType w:val="hybridMultilevel"/>
    <w:tmpl w:val="F1F85096"/>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73DA4028"/>
    <w:multiLevelType w:val="hybridMultilevel"/>
    <w:tmpl w:val="547EDD2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E513753"/>
    <w:multiLevelType w:val="hybridMultilevel"/>
    <w:tmpl w:val="A09E3E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17"/>
  </w:num>
  <w:num w:numId="12">
    <w:abstractNumId w:val="17"/>
  </w:num>
  <w:num w:numId="13">
    <w:abstractNumId w:val="13"/>
  </w:num>
  <w:num w:numId="14">
    <w:abstractNumId w:val="1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num>
  <w:num w:numId="17">
    <w:abstractNumId w:val="9"/>
  </w:num>
  <w:num w:numId="18">
    <w:abstractNumId w:val="9"/>
  </w:num>
  <w:num w:numId="19">
    <w:abstractNumId w:val="12"/>
  </w:num>
  <w:num w:numId="20">
    <w:abstractNumId w:val="12"/>
  </w:num>
  <w:num w:numId="21">
    <w:abstractNumId w:val="16"/>
  </w:num>
  <w:num w:numId="22">
    <w:abstractNumId w:val="16"/>
  </w:num>
  <w:num w:numId="23">
    <w:abstractNumId w:val="20"/>
  </w:num>
  <w:num w:numId="24">
    <w:abstractNumId w:val="1"/>
  </w:num>
  <w:num w:numId="25">
    <w:abstractNumId w:val="3"/>
  </w:num>
  <w:num w:numId="26">
    <w:abstractNumId w:val="7"/>
  </w:num>
  <w:num w:numId="27">
    <w:abstractNumId w:val="22"/>
  </w:num>
  <w:num w:numId="28">
    <w:abstractNumId w:val="5"/>
  </w:num>
  <w:num w:numId="29">
    <w:abstractNumId w:val="6"/>
  </w:num>
  <w:num w:numId="30">
    <w:abstractNumId w:val="25"/>
  </w:num>
  <w:num w:numId="31">
    <w:abstractNumId w:val="0"/>
  </w:num>
  <w:num w:numId="32">
    <w:abstractNumId w:val="4"/>
  </w:num>
  <w:num w:numId="33">
    <w:abstractNumId w:val="19"/>
  </w:num>
  <w:num w:numId="34">
    <w:abstractNumId w:val="8"/>
  </w:num>
  <w:num w:numId="35">
    <w:abstractNumId w:val="18"/>
  </w:num>
  <w:num w:numId="36">
    <w:abstractNumId w:val="1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AC"/>
    <w:rsid w:val="00003E1B"/>
    <w:rsid w:val="0001369E"/>
    <w:rsid w:val="000211B5"/>
    <w:rsid w:val="00022690"/>
    <w:rsid w:val="00042AD0"/>
    <w:rsid w:val="00045E3B"/>
    <w:rsid w:val="000540E5"/>
    <w:rsid w:val="00092B0C"/>
    <w:rsid w:val="000950A6"/>
    <w:rsid w:val="000B3545"/>
    <w:rsid w:val="000B500D"/>
    <w:rsid w:val="000C014F"/>
    <w:rsid w:val="000D15E9"/>
    <w:rsid w:val="000E3B36"/>
    <w:rsid w:val="000F517D"/>
    <w:rsid w:val="000F7A4E"/>
    <w:rsid w:val="00103773"/>
    <w:rsid w:val="00104CFF"/>
    <w:rsid w:val="0014155C"/>
    <w:rsid w:val="00154827"/>
    <w:rsid w:val="00160D0B"/>
    <w:rsid w:val="00160F2F"/>
    <w:rsid w:val="001A2888"/>
    <w:rsid w:val="001B0AA6"/>
    <w:rsid w:val="001B4E6D"/>
    <w:rsid w:val="001C5BA3"/>
    <w:rsid w:val="001C641D"/>
    <w:rsid w:val="001D583F"/>
    <w:rsid w:val="001F661B"/>
    <w:rsid w:val="002000EF"/>
    <w:rsid w:val="0020226C"/>
    <w:rsid w:val="002036F2"/>
    <w:rsid w:val="00220FA6"/>
    <w:rsid w:val="00222398"/>
    <w:rsid w:val="00226FAA"/>
    <w:rsid w:val="00231A74"/>
    <w:rsid w:val="0023639E"/>
    <w:rsid w:val="00237369"/>
    <w:rsid w:val="00267C5D"/>
    <w:rsid w:val="00276425"/>
    <w:rsid w:val="002779AC"/>
    <w:rsid w:val="002850C3"/>
    <w:rsid w:val="00290100"/>
    <w:rsid w:val="00292223"/>
    <w:rsid w:val="002924D2"/>
    <w:rsid w:val="002A4BD6"/>
    <w:rsid w:val="002B7D84"/>
    <w:rsid w:val="002C1E5A"/>
    <w:rsid w:val="002E49D6"/>
    <w:rsid w:val="002F1AB0"/>
    <w:rsid w:val="003079C0"/>
    <w:rsid w:val="00310EA1"/>
    <w:rsid w:val="00335533"/>
    <w:rsid w:val="0035392E"/>
    <w:rsid w:val="00375D52"/>
    <w:rsid w:val="003922AC"/>
    <w:rsid w:val="0039578E"/>
    <w:rsid w:val="00397EB9"/>
    <w:rsid w:val="003A21BB"/>
    <w:rsid w:val="003B58C7"/>
    <w:rsid w:val="003B7804"/>
    <w:rsid w:val="003D3525"/>
    <w:rsid w:val="003D54D8"/>
    <w:rsid w:val="003D599E"/>
    <w:rsid w:val="003D78F2"/>
    <w:rsid w:val="003E301F"/>
    <w:rsid w:val="003E34E6"/>
    <w:rsid w:val="00406943"/>
    <w:rsid w:val="004171CA"/>
    <w:rsid w:val="0042093C"/>
    <w:rsid w:val="00433AD5"/>
    <w:rsid w:val="00436402"/>
    <w:rsid w:val="00442F70"/>
    <w:rsid w:val="00477583"/>
    <w:rsid w:val="00487DA1"/>
    <w:rsid w:val="004A7924"/>
    <w:rsid w:val="004B1533"/>
    <w:rsid w:val="004C18F0"/>
    <w:rsid w:val="004C751A"/>
    <w:rsid w:val="004E31B7"/>
    <w:rsid w:val="004E564A"/>
    <w:rsid w:val="004E575A"/>
    <w:rsid w:val="004F2A92"/>
    <w:rsid w:val="0050310C"/>
    <w:rsid w:val="00506274"/>
    <w:rsid w:val="00506C57"/>
    <w:rsid w:val="005113DD"/>
    <w:rsid w:val="00522726"/>
    <w:rsid w:val="005364F6"/>
    <w:rsid w:val="00536DBF"/>
    <w:rsid w:val="00574246"/>
    <w:rsid w:val="005909C5"/>
    <w:rsid w:val="005A546A"/>
    <w:rsid w:val="005A5928"/>
    <w:rsid w:val="005D00F8"/>
    <w:rsid w:val="005D6FFF"/>
    <w:rsid w:val="005F1A96"/>
    <w:rsid w:val="00602EAB"/>
    <w:rsid w:val="0066266D"/>
    <w:rsid w:val="00681D6B"/>
    <w:rsid w:val="0068381D"/>
    <w:rsid w:val="006848E5"/>
    <w:rsid w:val="006856FE"/>
    <w:rsid w:val="006B6881"/>
    <w:rsid w:val="006C10BC"/>
    <w:rsid w:val="006C20E3"/>
    <w:rsid w:val="006D0290"/>
    <w:rsid w:val="006D1268"/>
    <w:rsid w:val="006D1EC0"/>
    <w:rsid w:val="006E278F"/>
    <w:rsid w:val="006F4197"/>
    <w:rsid w:val="006F4A83"/>
    <w:rsid w:val="0071384D"/>
    <w:rsid w:val="00724EBE"/>
    <w:rsid w:val="0074336E"/>
    <w:rsid w:val="00746963"/>
    <w:rsid w:val="0075248D"/>
    <w:rsid w:val="007550BF"/>
    <w:rsid w:val="007608B4"/>
    <w:rsid w:val="00790351"/>
    <w:rsid w:val="00790E23"/>
    <w:rsid w:val="00796C60"/>
    <w:rsid w:val="007C26BF"/>
    <w:rsid w:val="007D2323"/>
    <w:rsid w:val="007F11A3"/>
    <w:rsid w:val="00811C5C"/>
    <w:rsid w:val="00834518"/>
    <w:rsid w:val="00840A7D"/>
    <w:rsid w:val="00851656"/>
    <w:rsid w:val="00871956"/>
    <w:rsid w:val="00873765"/>
    <w:rsid w:val="0088182A"/>
    <w:rsid w:val="008941F9"/>
    <w:rsid w:val="00896BA0"/>
    <w:rsid w:val="008C7B65"/>
    <w:rsid w:val="008E22FD"/>
    <w:rsid w:val="009025D3"/>
    <w:rsid w:val="00915874"/>
    <w:rsid w:val="00915C9C"/>
    <w:rsid w:val="009208F3"/>
    <w:rsid w:val="009215D9"/>
    <w:rsid w:val="009461EF"/>
    <w:rsid w:val="009546E9"/>
    <w:rsid w:val="00962B99"/>
    <w:rsid w:val="00976D78"/>
    <w:rsid w:val="00982C54"/>
    <w:rsid w:val="00986A87"/>
    <w:rsid w:val="00994FC7"/>
    <w:rsid w:val="009A4450"/>
    <w:rsid w:val="009B2364"/>
    <w:rsid w:val="009B2D9D"/>
    <w:rsid w:val="009D0A40"/>
    <w:rsid w:val="009D79A0"/>
    <w:rsid w:val="009E3424"/>
    <w:rsid w:val="00A0115F"/>
    <w:rsid w:val="00A04A20"/>
    <w:rsid w:val="00A10DA5"/>
    <w:rsid w:val="00A27371"/>
    <w:rsid w:val="00A31118"/>
    <w:rsid w:val="00A45FFC"/>
    <w:rsid w:val="00A84F39"/>
    <w:rsid w:val="00A97DA6"/>
    <w:rsid w:val="00AB0770"/>
    <w:rsid w:val="00AB2238"/>
    <w:rsid w:val="00AD5071"/>
    <w:rsid w:val="00AE2EB1"/>
    <w:rsid w:val="00B07D63"/>
    <w:rsid w:val="00B12E5C"/>
    <w:rsid w:val="00B1440E"/>
    <w:rsid w:val="00B1482B"/>
    <w:rsid w:val="00B15CB7"/>
    <w:rsid w:val="00B334E3"/>
    <w:rsid w:val="00B42DBB"/>
    <w:rsid w:val="00B46A80"/>
    <w:rsid w:val="00B66345"/>
    <w:rsid w:val="00B668B5"/>
    <w:rsid w:val="00B73361"/>
    <w:rsid w:val="00BC7A3C"/>
    <w:rsid w:val="00BE2326"/>
    <w:rsid w:val="00BE4629"/>
    <w:rsid w:val="00BE5F37"/>
    <w:rsid w:val="00C413CF"/>
    <w:rsid w:val="00C418C8"/>
    <w:rsid w:val="00C631C1"/>
    <w:rsid w:val="00C64FEB"/>
    <w:rsid w:val="00C82781"/>
    <w:rsid w:val="00C90AC2"/>
    <w:rsid w:val="00CC4766"/>
    <w:rsid w:val="00CD5940"/>
    <w:rsid w:val="00D01EB4"/>
    <w:rsid w:val="00D07385"/>
    <w:rsid w:val="00D15A8A"/>
    <w:rsid w:val="00D23EB7"/>
    <w:rsid w:val="00D34F2E"/>
    <w:rsid w:val="00D41F78"/>
    <w:rsid w:val="00D6114B"/>
    <w:rsid w:val="00D75B1D"/>
    <w:rsid w:val="00DB54AB"/>
    <w:rsid w:val="00DC21F3"/>
    <w:rsid w:val="00DC79E8"/>
    <w:rsid w:val="00DD09C7"/>
    <w:rsid w:val="00DE0C22"/>
    <w:rsid w:val="00DE0E25"/>
    <w:rsid w:val="00DF2DAD"/>
    <w:rsid w:val="00E226FC"/>
    <w:rsid w:val="00E253B3"/>
    <w:rsid w:val="00E43097"/>
    <w:rsid w:val="00E432CD"/>
    <w:rsid w:val="00ED25F7"/>
    <w:rsid w:val="00ED33AA"/>
    <w:rsid w:val="00ED54E1"/>
    <w:rsid w:val="00EF58C0"/>
    <w:rsid w:val="00F23E2E"/>
    <w:rsid w:val="00F34934"/>
    <w:rsid w:val="00F65FF1"/>
    <w:rsid w:val="00F70DA5"/>
    <w:rsid w:val="00F842EF"/>
    <w:rsid w:val="00F94440"/>
    <w:rsid w:val="00FA1FD5"/>
    <w:rsid w:val="00FB23D8"/>
    <w:rsid w:val="00FD43DB"/>
    <w:rsid w:val="00FF5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BD39"/>
  <w15:chartTrackingRefBased/>
  <w15:docId w15:val="{1581CEF4-7B48-4CC7-B08A-E531ECEB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5533"/>
    <w:pPr>
      <w:spacing w:line="254" w:lineRule="auto"/>
    </w:pPr>
  </w:style>
  <w:style w:type="paragraph" w:styleId="Nagwek1">
    <w:name w:val="heading 1"/>
    <w:basedOn w:val="Normalny"/>
    <w:next w:val="Normalny"/>
    <w:link w:val="Nagwek1Znak"/>
    <w:uiPriority w:val="9"/>
    <w:qFormat/>
    <w:rsid w:val="00D23E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9546E9"/>
    <w:pPr>
      <w:keepNext/>
      <w:widowControl w:val="0"/>
      <w:suppressAutoHyphens/>
      <w:spacing w:before="240" w:after="60" w:line="240" w:lineRule="auto"/>
      <w:outlineLvl w:val="1"/>
    </w:pPr>
    <w:rPr>
      <w:rFonts w:ascii="Calibri Light" w:eastAsia="Times New Roman" w:hAnsi="Calibri Light"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55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5533"/>
  </w:style>
  <w:style w:type="paragraph" w:styleId="Stopka">
    <w:name w:val="footer"/>
    <w:basedOn w:val="Normalny"/>
    <w:link w:val="StopkaZnak"/>
    <w:uiPriority w:val="99"/>
    <w:unhideWhenUsed/>
    <w:rsid w:val="003355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5533"/>
  </w:style>
  <w:style w:type="paragraph" w:styleId="Tekstdymka">
    <w:name w:val="Balloon Text"/>
    <w:basedOn w:val="Normalny"/>
    <w:link w:val="TekstdymkaZnak"/>
    <w:uiPriority w:val="99"/>
    <w:semiHidden/>
    <w:unhideWhenUsed/>
    <w:rsid w:val="00335533"/>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335533"/>
    <w:rPr>
      <w:rFonts w:ascii="Segoe UI" w:eastAsia="Times New Roman" w:hAnsi="Segoe UI" w:cs="Segoe UI"/>
      <w:sz w:val="18"/>
      <w:szCs w:val="18"/>
      <w:lang w:eastAsia="pl-PL"/>
    </w:rPr>
  </w:style>
  <w:style w:type="paragraph" w:styleId="Akapitzlist">
    <w:name w:val="List Paragraph"/>
    <w:basedOn w:val="Normalny"/>
    <w:uiPriority w:val="34"/>
    <w:qFormat/>
    <w:rsid w:val="00335533"/>
    <w:pPr>
      <w:overflowPunct w:val="0"/>
      <w:autoSpaceDE w:val="0"/>
      <w:autoSpaceDN w:val="0"/>
      <w:adjustRightInd w:val="0"/>
      <w:spacing w:after="0" w:line="240" w:lineRule="auto"/>
      <w:ind w:left="708"/>
    </w:pPr>
    <w:rPr>
      <w:rFonts w:ascii="Times New Roman" w:eastAsia="Times New Roman" w:hAnsi="Times New Roman" w:cs="Times New Roman"/>
      <w:sz w:val="20"/>
      <w:szCs w:val="20"/>
      <w:lang w:eastAsia="pl-PL"/>
    </w:rPr>
  </w:style>
  <w:style w:type="table" w:styleId="Tabela-Siatka">
    <w:name w:val="Table Grid"/>
    <w:basedOn w:val="Standardowy"/>
    <w:uiPriority w:val="39"/>
    <w:rsid w:val="003355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35533"/>
    <w:pPr>
      <w:spacing w:after="0" w:line="240" w:lineRule="auto"/>
    </w:pPr>
    <w:rPr>
      <w:rFonts w:eastAsiaTheme="minorEastAsia"/>
    </w:rPr>
    <w:tblPr>
      <w:tblCellMar>
        <w:top w:w="0" w:type="dxa"/>
        <w:left w:w="0" w:type="dxa"/>
        <w:bottom w:w="0" w:type="dxa"/>
        <w:right w:w="0" w:type="dxa"/>
      </w:tblCellMar>
    </w:tblPr>
  </w:style>
  <w:style w:type="character" w:customStyle="1" w:styleId="Nagwek2Znak">
    <w:name w:val="Nagłówek 2 Znak"/>
    <w:basedOn w:val="Domylnaczcionkaakapitu"/>
    <w:link w:val="Nagwek2"/>
    <w:rsid w:val="009546E9"/>
    <w:rPr>
      <w:rFonts w:ascii="Calibri Light" w:eastAsia="Times New Roman" w:hAnsi="Calibri Light" w:cs="Times New Roman"/>
      <w:b/>
      <w:bCs/>
      <w:i/>
      <w:iCs/>
      <w:sz w:val="28"/>
      <w:szCs w:val="28"/>
    </w:rPr>
  </w:style>
  <w:style w:type="table" w:customStyle="1" w:styleId="TableGrid1">
    <w:name w:val="TableGrid1"/>
    <w:rsid w:val="00681D6B"/>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3A21BB"/>
    <w:pPr>
      <w:spacing w:after="0" w:line="240" w:lineRule="auto"/>
    </w:pPr>
    <w:rPr>
      <w:rFonts w:eastAsiaTheme="minorEastAsia"/>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840A7D"/>
    <w:rPr>
      <w:color w:val="0000FF"/>
      <w:u w:val="single"/>
    </w:rPr>
  </w:style>
  <w:style w:type="character" w:styleId="Pogrubienie">
    <w:name w:val="Strong"/>
    <w:basedOn w:val="Domylnaczcionkaakapitu"/>
    <w:uiPriority w:val="22"/>
    <w:qFormat/>
    <w:rsid w:val="00840A7D"/>
    <w:rPr>
      <w:b/>
      <w:bCs/>
    </w:rPr>
  </w:style>
  <w:style w:type="paragraph" w:styleId="Tekstprzypisukocowego">
    <w:name w:val="endnote text"/>
    <w:basedOn w:val="Normalny"/>
    <w:link w:val="TekstprzypisukocowegoZnak"/>
    <w:uiPriority w:val="99"/>
    <w:semiHidden/>
    <w:unhideWhenUsed/>
    <w:rsid w:val="00840A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0A7D"/>
    <w:rPr>
      <w:sz w:val="20"/>
      <w:szCs w:val="20"/>
    </w:rPr>
  </w:style>
  <w:style w:type="character" w:styleId="Odwoanieprzypisukocowego">
    <w:name w:val="endnote reference"/>
    <w:basedOn w:val="Domylnaczcionkaakapitu"/>
    <w:uiPriority w:val="99"/>
    <w:semiHidden/>
    <w:unhideWhenUsed/>
    <w:rsid w:val="00840A7D"/>
    <w:rPr>
      <w:vertAlign w:val="superscript"/>
    </w:rPr>
  </w:style>
  <w:style w:type="character" w:styleId="Odwoaniedokomentarza">
    <w:name w:val="annotation reference"/>
    <w:basedOn w:val="Domylnaczcionkaakapitu"/>
    <w:uiPriority w:val="99"/>
    <w:semiHidden/>
    <w:unhideWhenUsed/>
    <w:rsid w:val="000C014F"/>
    <w:rPr>
      <w:sz w:val="16"/>
      <w:szCs w:val="16"/>
    </w:rPr>
  </w:style>
  <w:style w:type="paragraph" w:styleId="Tekstkomentarza">
    <w:name w:val="annotation text"/>
    <w:basedOn w:val="Normalny"/>
    <w:link w:val="TekstkomentarzaZnak"/>
    <w:uiPriority w:val="99"/>
    <w:semiHidden/>
    <w:unhideWhenUsed/>
    <w:rsid w:val="000C0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14F"/>
    <w:rPr>
      <w:sz w:val="20"/>
      <w:szCs w:val="20"/>
    </w:rPr>
  </w:style>
  <w:style w:type="paragraph" w:styleId="Tematkomentarza">
    <w:name w:val="annotation subject"/>
    <w:basedOn w:val="Tekstkomentarza"/>
    <w:next w:val="Tekstkomentarza"/>
    <w:link w:val="TematkomentarzaZnak"/>
    <w:uiPriority w:val="99"/>
    <w:semiHidden/>
    <w:unhideWhenUsed/>
    <w:rsid w:val="000C014F"/>
    <w:rPr>
      <w:b/>
      <w:bCs/>
    </w:rPr>
  </w:style>
  <w:style w:type="character" w:customStyle="1" w:styleId="TematkomentarzaZnak">
    <w:name w:val="Temat komentarza Znak"/>
    <w:basedOn w:val="TekstkomentarzaZnak"/>
    <w:link w:val="Tematkomentarza"/>
    <w:uiPriority w:val="99"/>
    <w:semiHidden/>
    <w:rsid w:val="000C014F"/>
    <w:rPr>
      <w:b/>
      <w:bCs/>
      <w:sz w:val="20"/>
      <w:szCs w:val="20"/>
    </w:rPr>
  </w:style>
  <w:style w:type="paragraph" w:customStyle="1" w:styleId="Rozdzia-poziom2">
    <w:name w:val="Rozdział - poziom 2"/>
    <w:basedOn w:val="Nagwek1"/>
    <w:qFormat/>
    <w:rsid w:val="00D23EB7"/>
    <w:pPr>
      <w:keepLines w:val="0"/>
      <w:widowControl w:val="0"/>
      <w:suppressAutoHyphens/>
      <w:spacing w:before="85" w:after="85" w:line="276" w:lineRule="auto"/>
    </w:pPr>
    <w:rPr>
      <w:rFonts w:ascii="Times New Roman" w:eastAsia="NSimSun" w:hAnsi="Times New Roman" w:cs="Arial"/>
      <w:b/>
      <w:caps/>
      <w:color w:val="auto"/>
      <w:kern w:val="2"/>
      <w:sz w:val="24"/>
      <w:szCs w:val="24"/>
      <w:lang w:eastAsia="zh-CN" w:bidi="hi-IN"/>
    </w:rPr>
  </w:style>
  <w:style w:type="character" w:customStyle="1" w:styleId="Nagwek1Znak">
    <w:name w:val="Nagłówek 1 Znak"/>
    <w:basedOn w:val="Domylnaczcionkaakapitu"/>
    <w:link w:val="Nagwek1"/>
    <w:uiPriority w:val="9"/>
    <w:rsid w:val="00D23E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wnload.xsp/WMP20230000121/O/M202301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Środki przyznane na realizację zadań na przestrzeni lat 2021-2023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8.1018518518518517E-2"/>
          <c:y val="0.22990137102427413"/>
          <c:w val="0.85160642905502515"/>
          <c:h val="0.61849042454598835"/>
        </c:manualLayout>
      </c:layout>
      <c:bar3DChart>
        <c:barDir val="col"/>
        <c:grouping val="clustered"/>
        <c:varyColors val="0"/>
        <c:ser>
          <c:idx val="0"/>
          <c:order val="0"/>
          <c:tx>
            <c:strRef>
              <c:f>Arkusz1!$B$1</c:f>
              <c:strCache>
                <c:ptCount val="1"/>
                <c:pt idx="0">
                  <c:v>zadania własne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Arkusz1!$A$2:$A$6</c:f>
              <c:numCache>
                <c:formatCode>General</c:formatCode>
                <c:ptCount val="5"/>
                <c:pt idx="0">
                  <c:v>2021</c:v>
                </c:pt>
                <c:pt idx="1">
                  <c:v>2022</c:v>
                </c:pt>
                <c:pt idx="2">
                  <c:v>2023</c:v>
                </c:pt>
              </c:numCache>
            </c:numRef>
          </c:cat>
          <c:val>
            <c:numRef>
              <c:f>Arkusz1!$B$2:$B$6</c:f>
              <c:numCache>
                <c:formatCode>#,##0</c:formatCode>
                <c:ptCount val="5"/>
                <c:pt idx="0">
                  <c:v>816727</c:v>
                </c:pt>
                <c:pt idx="1">
                  <c:v>1042000</c:v>
                </c:pt>
                <c:pt idx="2">
                  <c:v>1209650</c:v>
                </c:pt>
              </c:numCache>
            </c:numRef>
          </c:val>
          <c:extLst xmlns:c16r2="http://schemas.microsoft.com/office/drawing/2015/06/chart">
            <c:ext xmlns:c16="http://schemas.microsoft.com/office/drawing/2014/chart" uri="{C3380CC4-5D6E-409C-BE32-E72D297353CC}">
              <c16:uniqueId val="{00000000-BA33-4349-9355-36896C48E670}"/>
            </c:ext>
          </c:extLst>
        </c:ser>
        <c:ser>
          <c:idx val="1"/>
          <c:order val="1"/>
          <c:tx>
            <c:strRef>
              <c:f>Arkusz1!$C$1</c:f>
              <c:strCache>
                <c:ptCount val="1"/>
                <c:pt idx="0">
                  <c:v>zadnia własne dotowane</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Arkusz1!$A$2:$A$6</c:f>
              <c:numCache>
                <c:formatCode>General</c:formatCode>
                <c:ptCount val="5"/>
                <c:pt idx="0">
                  <c:v>2021</c:v>
                </c:pt>
                <c:pt idx="1">
                  <c:v>2022</c:v>
                </c:pt>
                <c:pt idx="2">
                  <c:v>2023</c:v>
                </c:pt>
              </c:numCache>
            </c:numRef>
          </c:cat>
          <c:val>
            <c:numRef>
              <c:f>Arkusz1!$C$2:$C$6</c:f>
              <c:numCache>
                <c:formatCode>#,##0</c:formatCode>
                <c:ptCount val="5"/>
                <c:pt idx="0">
                  <c:v>366879</c:v>
                </c:pt>
                <c:pt idx="1">
                  <c:v>428673</c:v>
                </c:pt>
                <c:pt idx="2">
                  <c:v>498248</c:v>
                </c:pt>
              </c:numCache>
            </c:numRef>
          </c:val>
          <c:extLst xmlns:c16r2="http://schemas.microsoft.com/office/drawing/2015/06/chart">
            <c:ext xmlns:c16="http://schemas.microsoft.com/office/drawing/2014/chart" uri="{C3380CC4-5D6E-409C-BE32-E72D297353CC}">
              <c16:uniqueId val="{00000001-BA33-4349-9355-36896C48E670}"/>
            </c:ext>
          </c:extLst>
        </c:ser>
        <c:ser>
          <c:idx val="2"/>
          <c:order val="2"/>
          <c:tx>
            <c:strRef>
              <c:f>Arkusz1!$D$1</c:f>
              <c:strCache>
                <c:ptCount val="1"/>
                <c:pt idx="0">
                  <c:v>zadania zlecone</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Arkusz1!$A$2:$A$6</c:f>
              <c:numCache>
                <c:formatCode>General</c:formatCode>
                <c:ptCount val="5"/>
                <c:pt idx="0">
                  <c:v>2021</c:v>
                </c:pt>
                <c:pt idx="1">
                  <c:v>2022</c:v>
                </c:pt>
                <c:pt idx="2">
                  <c:v>2023</c:v>
                </c:pt>
              </c:numCache>
            </c:numRef>
          </c:cat>
          <c:val>
            <c:numRef>
              <c:f>Arkusz1!$D$2:$D$6</c:f>
              <c:numCache>
                <c:formatCode>#,##0</c:formatCode>
                <c:ptCount val="5"/>
                <c:pt idx="0">
                  <c:v>6850442</c:v>
                </c:pt>
                <c:pt idx="1">
                  <c:v>7538106</c:v>
                </c:pt>
                <c:pt idx="2">
                  <c:v>2338892</c:v>
                </c:pt>
              </c:numCache>
            </c:numRef>
          </c:val>
          <c:extLst xmlns:c16r2="http://schemas.microsoft.com/office/drawing/2015/06/chart">
            <c:ext xmlns:c16="http://schemas.microsoft.com/office/drawing/2014/chart" uri="{C3380CC4-5D6E-409C-BE32-E72D297353CC}">
              <c16:uniqueId val="{00000002-BA33-4349-9355-36896C48E670}"/>
            </c:ext>
          </c:extLst>
        </c:ser>
        <c:ser>
          <c:idx val="3"/>
          <c:order val="3"/>
          <c:tx>
            <c:strRef>
              <c:f>Arkusz1!$E$1</c:f>
              <c:strCache>
                <c:ptCount val="1"/>
                <c:pt idx="0">
                  <c:v>razem</c:v>
                </c:pt>
              </c:strCache>
            </c:strRef>
          </c:tx>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Arkusz1!$A$2:$A$6</c:f>
              <c:numCache>
                <c:formatCode>General</c:formatCode>
                <c:ptCount val="5"/>
                <c:pt idx="0">
                  <c:v>2021</c:v>
                </c:pt>
                <c:pt idx="1">
                  <c:v>2022</c:v>
                </c:pt>
                <c:pt idx="2">
                  <c:v>2023</c:v>
                </c:pt>
              </c:numCache>
            </c:numRef>
          </c:cat>
          <c:val>
            <c:numRef>
              <c:f>Arkusz1!$E$2:$E$6</c:f>
              <c:numCache>
                <c:formatCode>#,##0</c:formatCode>
                <c:ptCount val="5"/>
                <c:pt idx="0">
                  <c:v>8034048</c:v>
                </c:pt>
                <c:pt idx="1">
                  <c:v>9008779</c:v>
                </c:pt>
                <c:pt idx="2">
                  <c:v>4046790</c:v>
                </c:pt>
              </c:numCache>
            </c:numRef>
          </c:val>
          <c:extLst xmlns:c16r2="http://schemas.microsoft.com/office/drawing/2015/06/chart">
            <c:ext xmlns:c16="http://schemas.microsoft.com/office/drawing/2014/chart" uri="{C3380CC4-5D6E-409C-BE32-E72D297353CC}">
              <c16:uniqueId val="{00000003-BA33-4349-9355-36896C48E670}"/>
            </c:ext>
          </c:extLst>
        </c:ser>
        <c:dLbls>
          <c:showLegendKey val="0"/>
          <c:showVal val="1"/>
          <c:showCatName val="0"/>
          <c:showSerName val="0"/>
          <c:showPercent val="0"/>
          <c:showBubbleSize val="0"/>
        </c:dLbls>
        <c:gapWidth val="65"/>
        <c:shape val="box"/>
        <c:axId val="533438336"/>
        <c:axId val="533439512"/>
        <c:axId val="0"/>
      </c:bar3DChart>
      <c:catAx>
        <c:axId val="5334383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533439512"/>
        <c:crosses val="autoZero"/>
        <c:auto val="1"/>
        <c:lblAlgn val="ctr"/>
        <c:lblOffset val="100"/>
        <c:noMultiLvlLbl val="0"/>
      </c:catAx>
      <c:valAx>
        <c:axId val="5334395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533438336"/>
        <c:crosses val="autoZero"/>
        <c:crossBetween val="between"/>
      </c:valAx>
      <c:spPr>
        <a:noFill/>
        <a:ln w="25400">
          <a:noFill/>
        </a:ln>
        <a:effectLst/>
      </c:spPr>
    </c:plotArea>
    <c:legend>
      <c:legendPos val="b"/>
      <c:layout>
        <c:manualLayout>
          <c:xMode val="edge"/>
          <c:yMode val="edge"/>
          <c:x val="0.13443241469816272"/>
          <c:y val="0.91821041237769818"/>
          <c:w val="0.75347541804624252"/>
          <c:h val="6.0647324744784271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Wykonanie budzetu w latach 2021-2023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99132400116652"/>
          <c:y val="0.16656761654793151"/>
          <c:w val="0.80739756488772241"/>
          <c:h val="0.63472847144106992"/>
        </c:manualLayout>
      </c:layout>
      <c:bar3DChart>
        <c:barDir val="col"/>
        <c:grouping val="clustered"/>
        <c:varyColors val="0"/>
        <c:ser>
          <c:idx val="0"/>
          <c:order val="0"/>
          <c:tx>
            <c:strRef>
              <c:f>Arkusz1!$B$1</c:f>
              <c:strCache>
                <c:ptCount val="1"/>
                <c:pt idx="0">
                  <c:v>zadania własne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spPr>
                <a:solidFill>
                  <a:schemeClr val="dk1">
                    <a:lumMod val="65000"/>
                    <a:lumOff val="35000"/>
                    <a:alpha val="75000"/>
                  </a:schemeClr>
                </a:solidFill>
                <a:ln>
                  <a:no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DB3-4A75-AD5B-18563B4A8E8B}"/>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Arkusz1!$A$2:$A$5</c:f>
              <c:numCache>
                <c:formatCode>General</c:formatCode>
                <c:ptCount val="4"/>
                <c:pt idx="0">
                  <c:v>2021</c:v>
                </c:pt>
                <c:pt idx="1">
                  <c:v>2022</c:v>
                </c:pt>
                <c:pt idx="2">
                  <c:v>2023</c:v>
                </c:pt>
              </c:numCache>
            </c:numRef>
          </c:cat>
          <c:val>
            <c:numRef>
              <c:f>Arkusz1!$B$2:$B$5</c:f>
              <c:numCache>
                <c:formatCode>#,##0.00</c:formatCode>
                <c:ptCount val="4"/>
                <c:pt idx="0">
                  <c:v>786992</c:v>
                </c:pt>
                <c:pt idx="1">
                  <c:v>1014283</c:v>
                </c:pt>
                <c:pt idx="2" formatCode="#,##0">
                  <c:v>1146278</c:v>
                </c:pt>
              </c:numCache>
            </c:numRef>
          </c:val>
          <c:extLst xmlns:c16r2="http://schemas.microsoft.com/office/drawing/2015/06/chart">
            <c:ext xmlns:c16="http://schemas.microsoft.com/office/drawing/2014/chart" uri="{C3380CC4-5D6E-409C-BE32-E72D297353CC}">
              <c16:uniqueId val="{00000001-EDB3-4A75-AD5B-18563B4A8E8B}"/>
            </c:ext>
          </c:extLst>
        </c:ser>
        <c:ser>
          <c:idx val="1"/>
          <c:order val="1"/>
          <c:tx>
            <c:strRef>
              <c:f>Arkusz1!$C$1</c:f>
              <c:strCache>
                <c:ptCount val="1"/>
                <c:pt idx="0">
                  <c:v>zadania własne dotowane</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Arkusz1!$A$2:$A$5</c:f>
              <c:numCache>
                <c:formatCode>General</c:formatCode>
                <c:ptCount val="4"/>
                <c:pt idx="0">
                  <c:v>2021</c:v>
                </c:pt>
                <c:pt idx="1">
                  <c:v>2022</c:v>
                </c:pt>
                <c:pt idx="2">
                  <c:v>2023</c:v>
                </c:pt>
              </c:numCache>
            </c:numRef>
          </c:cat>
          <c:val>
            <c:numRef>
              <c:f>Arkusz1!$C$2:$C$5</c:f>
              <c:numCache>
                <c:formatCode>#,##0.00</c:formatCode>
                <c:ptCount val="4"/>
                <c:pt idx="0">
                  <c:v>362744</c:v>
                </c:pt>
                <c:pt idx="1">
                  <c:v>423051</c:v>
                </c:pt>
                <c:pt idx="2" formatCode="#,##0">
                  <c:v>482092</c:v>
                </c:pt>
              </c:numCache>
            </c:numRef>
          </c:val>
          <c:extLst xmlns:c16r2="http://schemas.microsoft.com/office/drawing/2015/06/chart">
            <c:ext xmlns:c16="http://schemas.microsoft.com/office/drawing/2014/chart" uri="{C3380CC4-5D6E-409C-BE32-E72D297353CC}">
              <c16:uniqueId val="{00000002-EDB3-4A75-AD5B-18563B4A8E8B}"/>
            </c:ext>
          </c:extLst>
        </c:ser>
        <c:ser>
          <c:idx val="2"/>
          <c:order val="2"/>
          <c:tx>
            <c:strRef>
              <c:f>Arkusz1!$D$1</c:f>
              <c:strCache>
                <c:ptCount val="1"/>
                <c:pt idx="0">
                  <c:v>zadania zlecone</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Arkusz1!$A$2:$A$5</c:f>
              <c:numCache>
                <c:formatCode>General</c:formatCode>
                <c:ptCount val="4"/>
                <c:pt idx="0">
                  <c:v>2021</c:v>
                </c:pt>
                <c:pt idx="1">
                  <c:v>2022</c:v>
                </c:pt>
                <c:pt idx="2">
                  <c:v>2023</c:v>
                </c:pt>
              </c:numCache>
            </c:numRef>
          </c:cat>
          <c:val>
            <c:numRef>
              <c:f>Arkusz1!$D$2:$D$5</c:f>
              <c:numCache>
                <c:formatCode>#,##0.00</c:formatCode>
                <c:ptCount val="4"/>
                <c:pt idx="0">
                  <c:v>6834654</c:v>
                </c:pt>
                <c:pt idx="1">
                  <c:v>7358176.5499999998</c:v>
                </c:pt>
                <c:pt idx="2" formatCode="#,##0">
                  <c:v>2287085</c:v>
                </c:pt>
              </c:numCache>
            </c:numRef>
          </c:val>
          <c:extLst xmlns:c16r2="http://schemas.microsoft.com/office/drawing/2015/06/chart">
            <c:ext xmlns:c16="http://schemas.microsoft.com/office/drawing/2014/chart" uri="{C3380CC4-5D6E-409C-BE32-E72D297353CC}">
              <c16:uniqueId val="{00000003-EDB3-4A75-AD5B-18563B4A8E8B}"/>
            </c:ext>
          </c:extLst>
        </c:ser>
        <c:ser>
          <c:idx val="3"/>
          <c:order val="3"/>
          <c:tx>
            <c:strRef>
              <c:f>Arkusz1!$E$1</c:f>
              <c:strCache>
                <c:ptCount val="1"/>
                <c:pt idx="0">
                  <c:v>razem</c:v>
                </c:pt>
              </c:strCache>
            </c:strRef>
          </c:tx>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Arkusz1!$A$2:$A$5</c:f>
              <c:numCache>
                <c:formatCode>General</c:formatCode>
                <c:ptCount val="4"/>
                <c:pt idx="0">
                  <c:v>2021</c:v>
                </c:pt>
                <c:pt idx="1">
                  <c:v>2022</c:v>
                </c:pt>
                <c:pt idx="2">
                  <c:v>2023</c:v>
                </c:pt>
              </c:numCache>
            </c:numRef>
          </c:cat>
          <c:val>
            <c:numRef>
              <c:f>Arkusz1!$E$2:$E$5</c:f>
              <c:numCache>
                <c:formatCode>#,##0.00</c:formatCode>
                <c:ptCount val="4"/>
                <c:pt idx="0">
                  <c:v>7984320</c:v>
                </c:pt>
                <c:pt idx="1">
                  <c:v>8795510.5500000007</c:v>
                </c:pt>
                <c:pt idx="2" formatCode="#,##0">
                  <c:v>3915455</c:v>
                </c:pt>
              </c:numCache>
            </c:numRef>
          </c:val>
          <c:extLst xmlns:c16r2="http://schemas.microsoft.com/office/drawing/2015/06/chart">
            <c:ext xmlns:c16="http://schemas.microsoft.com/office/drawing/2014/chart" uri="{C3380CC4-5D6E-409C-BE32-E72D297353CC}">
              <c16:uniqueId val="{00000004-EDB3-4A75-AD5B-18563B4A8E8B}"/>
            </c:ext>
          </c:extLst>
        </c:ser>
        <c:dLbls>
          <c:showLegendKey val="0"/>
          <c:showVal val="0"/>
          <c:showCatName val="0"/>
          <c:showSerName val="0"/>
          <c:showPercent val="0"/>
          <c:showBubbleSize val="0"/>
        </c:dLbls>
        <c:gapWidth val="65"/>
        <c:shape val="box"/>
        <c:axId val="533436376"/>
        <c:axId val="533437160"/>
        <c:axId val="0"/>
      </c:bar3DChart>
      <c:catAx>
        <c:axId val="5334363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533437160"/>
        <c:crosses val="autoZero"/>
        <c:auto val="1"/>
        <c:lblAlgn val="ctr"/>
        <c:lblOffset val="100"/>
        <c:noMultiLvlLbl val="0"/>
      </c:catAx>
      <c:valAx>
        <c:axId val="533437160"/>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5334363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liczba</a:t>
            </a:r>
            <a:r>
              <a:rPr lang="pl-PL" baseline="0"/>
              <a:t> osób w DPS - koszty Gminy na przestrzeni 2019-2023</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liczba osób w DPS</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2019</c:v>
                </c:pt>
                <c:pt idx="1">
                  <c:v>2020</c:v>
                </c:pt>
                <c:pt idx="2">
                  <c:v>2021</c:v>
                </c:pt>
                <c:pt idx="3">
                  <c:v>2022</c:v>
                </c:pt>
                <c:pt idx="4">
                  <c:v>2023</c:v>
                </c:pt>
              </c:numCache>
            </c:numRef>
          </c:cat>
          <c:val>
            <c:numRef>
              <c:f>Arkusz1!$B$2:$B$7</c:f>
              <c:numCache>
                <c:formatCode>General</c:formatCode>
                <c:ptCount val="6"/>
                <c:pt idx="0">
                  <c:v>8</c:v>
                </c:pt>
                <c:pt idx="1">
                  <c:v>8</c:v>
                </c:pt>
                <c:pt idx="2">
                  <c:v>12</c:v>
                </c:pt>
                <c:pt idx="3">
                  <c:v>15</c:v>
                </c:pt>
                <c:pt idx="4">
                  <c:v>13</c:v>
                </c:pt>
              </c:numCache>
            </c:numRef>
          </c:val>
          <c:extLst xmlns:c16r2="http://schemas.microsoft.com/office/drawing/2015/06/chart">
            <c:ext xmlns:c16="http://schemas.microsoft.com/office/drawing/2014/chart" uri="{C3380CC4-5D6E-409C-BE32-E72D297353CC}">
              <c16:uniqueId val="{00000000-193D-4D1C-B6B4-56574BDEE3A4}"/>
            </c:ext>
          </c:extLst>
        </c:ser>
        <c:ser>
          <c:idx val="1"/>
          <c:order val="1"/>
          <c:tx>
            <c:strRef>
              <c:f>Arkusz1!$C$1</c:f>
              <c:strCache>
                <c:ptCount val="1"/>
                <c:pt idx="0">
                  <c:v>koszt gminy</c:v>
                </c:pt>
              </c:strCache>
            </c:strRef>
          </c:tx>
          <c:spPr>
            <a:solidFill>
              <a:schemeClr val="accent2"/>
            </a:solidFill>
            <a:ln>
              <a:noFill/>
            </a:ln>
            <a:effectLst/>
            <a:sp3d/>
          </c:spPr>
          <c:invertIfNegative val="0"/>
          <c:dLbls>
            <c:spPr>
              <a:solidFill>
                <a:sysClr val="window" lastClr="FFFFFF"/>
              </a:solidFill>
              <a:ln>
                <a:solidFill>
                  <a:sysClr val="windowText" lastClr="000000">
                    <a:lumMod val="95000"/>
                    <a:lumOff val="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2019</c:v>
                </c:pt>
                <c:pt idx="1">
                  <c:v>2020</c:v>
                </c:pt>
                <c:pt idx="2">
                  <c:v>2021</c:v>
                </c:pt>
                <c:pt idx="3">
                  <c:v>2022</c:v>
                </c:pt>
                <c:pt idx="4">
                  <c:v>2023</c:v>
                </c:pt>
              </c:numCache>
            </c:numRef>
          </c:cat>
          <c:val>
            <c:numRef>
              <c:f>Arkusz1!$C$2:$C$7</c:f>
              <c:numCache>
                <c:formatCode>#,##0</c:formatCode>
                <c:ptCount val="6"/>
                <c:pt idx="0">
                  <c:v>183381</c:v>
                </c:pt>
                <c:pt idx="1">
                  <c:v>234520</c:v>
                </c:pt>
                <c:pt idx="2" formatCode="&quot;zł&quot;#,##0_);[Red]\(&quot;zł&quot;#,##0\)">
                  <c:v>332333</c:v>
                </c:pt>
                <c:pt idx="3" formatCode="&quot;zł&quot;#,##0_);[Red]\(&quot;zł&quot;#,##0\)">
                  <c:v>445331</c:v>
                </c:pt>
                <c:pt idx="4">
                  <c:v>457444</c:v>
                </c:pt>
              </c:numCache>
            </c:numRef>
          </c:val>
          <c:extLst xmlns:c16r2="http://schemas.microsoft.com/office/drawing/2015/06/chart">
            <c:ext xmlns:c16="http://schemas.microsoft.com/office/drawing/2014/chart" uri="{C3380CC4-5D6E-409C-BE32-E72D297353CC}">
              <c16:uniqueId val="{00000001-193D-4D1C-B6B4-56574BDEE3A4}"/>
            </c:ext>
          </c:extLst>
        </c:ser>
        <c:dLbls>
          <c:showLegendKey val="0"/>
          <c:showVal val="0"/>
          <c:showCatName val="0"/>
          <c:showSerName val="0"/>
          <c:showPercent val="0"/>
          <c:showBubbleSize val="0"/>
        </c:dLbls>
        <c:gapWidth val="150"/>
        <c:shape val="box"/>
        <c:axId val="533437944"/>
        <c:axId val="529442024"/>
        <c:axId val="0"/>
      </c:bar3DChart>
      <c:catAx>
        <c:axId val="533437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9442024"/>
        <c:crosses val="autoZero"/>
        <c:auto val="1"/>
        <c:lblAlgn val="ctr"/>
        <c:lblOffset val="100"/>
        <c:noMultiLvlLbl val="0"/>
      </c:catAx>
      <c:valAx>
        <c:axId val="529442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3437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1D32-4E72-4F4B-8267-DC4394DB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32</Pages>
  <Words>8706</Words>
  <Characters>52240</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abachurek</dc:creator>
  <cp:keywords/>
  <dc:description/>
  <cp:lastModifiedBy>Alina Adamczyk</cp:lastModifiedBy>
  <cp:revision>75</cp:revision>
  <cp:lastPrinted>2024-03-15T13:59:00Z</cp:lastPrinted>
  <dcterms:created xsi:type="dcterms:W3CDTF">2024-02-29T11:21:00Z</dcterms:created>
  <dcterms:modified xsi:type="dcterms:W3CDTF">2024-05-20T12:31:00Z</dcterms:modified>
</cp:coreProperties>
</file>